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D439B6F" w:rsidR="00085E23" w:rsidRPr="00CF1C1A" w:rsidRDefault="009E3D27" w:rsidP="00CF1C1A">
      <w:pPr>
        <w:jc w:val="center"/>
        <w:rPr>
          <w:b/>
          <w:caps/>
        </w:rPr>
      </w:pPr>
      <w:r>
        <w:rPr>
          <w:b/>
          <w:caps/>
        </w:rPr>
        <w:t>VARĖNOS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6759A2C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9E3D27">
        <w:t>Varėnos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9E3D27">
        <w:rPr>
          <w:lang w:eastAsia="en-US"/>
        </w:rPr>
        <w:t>Varėnos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564BB7BF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9E3D27">
        <w:rPr>
          <w:rFonts w:eastAsia="Calibri"/>
          <w:lang w:eastAsia="en-US"/>
        </w:rPr>
        <w:t>Varėnos</w:t>
      </w:r>
      <w:r w:rsidR="006E58CB">
        <w:rPr>
          <w:rFonts w:eastAsia="Calibri"/>
          <w:lang w:eastAsia="en-US"/>
        </w:rPr>
        <w:t xml:space="preserve"> rajono </w:t>
      </w:r>
      <w:r w:rsidR="003261A2">
        <w:rPr>
          <w:rFonts w:eastAsia="Calibri"/>
          <w:lang w:eastAsia="en-US"/>
        </w:rPr>
        <w:t>savivaldybė</w:t>
      </w:r>
      <w:r w:rsidR="00DE23DF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C9026" w14:textId="77777777" w:rsidR="0087021F" w:rsidRDefault="0087021F">
      <w:r>
        <w:separator/>
      </w:r>
    </w:p>
  </w:endnote>
  <w:endnote w:type="continuationSeparator" w:id="0">
    <w:p w14:paraId="731B20B4" w14:textId="77777777" w:rsidR="0087021F" w:rsidRDefault="0087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22B51" w14:textId="77777777" w:rsidR="0087021F" w:rsidRDefault="0087021F">
      <w:r>
        <w:separator/>
      </w:r>
    </w:p>
  </w:footnote>
  <w:footnote w:type="continuationSeparator" w:id="0">
    <w:p w14:paraId="679B3A58" w14:textId="77777777" w:rsidR="0087021F" w:rsidRDefault="00870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1F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5875</Words>
  <Characters>3350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2023-12-28T11:46:00Z</dcterms:created>
  <dcterms:modified xsi:type="dcterms:W3CDTF">2023-12-28T11:48:00Z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