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0F09BE74" w:rsidR="00085E23" w:rsidRPr="00CF1C1A" w:rsidRDefault="00C31805" w:rsidP="00CF1C1A">
      <w:pPr>
        <w:jc w:val="center"/>
        <w:rPr>
          <w:b/>
          <w:caps/>
        </w:rPr>
      </w:pPr>
      <w:r>
        <w:rPr>
          <w:b/>
          <w:caps/>
        </w:rPr>
        <w:t>TELŠIŲ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2EC9A00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C31805">
        <w:t>Telšių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C31805">
        <w:rPr>
          <w:lang w:eastAsia="en-US"/>
        </w:rPr>
        <w:t>Telšių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579A2F78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C31805">
        <w:rPr>
          <w:rFonts w:eastAsia="Calibri"/>
          <w:lang w:eastAsia="en-US"/>
        </w:rPr>
        <w:t>Telšių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B4995" w14:textId="77777777" w:rsidR="00103002" w:rsidRDefault="00103002">
      <w:r>
        <w:separator/>
      </w:r>
    </w:p>
  </w:endnote>
  <w:endnote w:type="continuationSeparator" w:id="0">
    <w:p w14:paraId="7F302742" w14:textId="77777777" w:rsidR="00103002" w:rsidRDefault="0010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1B96" w14:textId="77777777" w:rsidR="00103002" w:rsidRDefault="00103002">
      <w:r>
        <w:separator/>
      </w:r>
    </w:p>
  </w:footnote>
  <w:footnote w:type="continuationSeparator" w:id="0">
    <w:p w14:paraId="1D769585" w14:textId="77777777" w:rsidR="00103002" w:rsidRDefault="0010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00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5877</Words>
  <Characters>3350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2023-12-28T12:37:00Z</dcterms:created>
  <dcterms:modified xsi:type="dcterms:W3CDTF">2023-12-28T12:37:00Z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