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B7C6" w14:textId="77777777" w:rsidR="00252538" w:rsidRDefault="00252538">
      <w:pPr>
        <w:rPr>
          <w:sz w:val="20"/>
          <w:lang w:eastAsia="lt-LT"/>
        </w:rPr>
      </w:pPr>
    </w:p>
    <w:p w14:paraId="2419B7C7" w14:textId="4D39019C" w:rsidR="00252538" w:rsidRPr="00DE552B" w:rsidRDefault="002E6E0A">
      <w:pPr>
        <w:keepNext/>
        <w:widowControl w:val="0"/>
        <w:ind w:left="6804" w:right="-115"/>
        <w:rPr>
          <w:szCs w:val="32"/>
          <w:lang w:eastAsia="lt-LT"/>
        </w:rPr>
      </w:pPr>
      <w:r>
        <w:rPr>
          <w:szCs w:val="32"/>
          <w:lang w:eastAsia="lt-LT"/>
        </w:rPr>
        <w:t>Description d</w:t>
      </w:r>
      <w:r w:rsidR="00895E6C">
        <w:rPr>
          <w:szCs w:val="32"/>
          <w:lang w:eastAsia="lt-LT"/>
        </w:rPr>
        <w:t>e l’</w:t>
      </w:r>
      <w:r>
        <w:rPr>
          <w:szCs w:val="32"/>
          <w:lang w:eastAsia="lt-LT"/>
        </w:rPr>
        <w:t>octroi et d</w:t>
      </w:r>
      <w:r w:rsidR="00895E6C">
        <w:rPr>
          <w:szCs w:val="32"/>
          <w:lang w:eastAsia="lt-LT"/>
        </w:rPr>
        <w:t>u</w:t>
      </w:r>
      <w:r>
        <w:rPr>
          <w:szCs w:val="32"/>
          <w:lang w:eastAsia="lt-LT"/>
        </w:rPr>
        <w:t xml:space="preserve"> paiement de l’allocation d’arrivée pour les travailleurs </w:t>
      </w:r>
      <w:r w:rsidR="00161601">
        <w:rPr>
          <w:szCs w:val="32"/>
          <w:lang w:eastAsia="lt-LT"/>
        </w:rPr>
        <w:t>recrutés à</w:t>
      </w:r>
      <w:r>
        <w:rPr>
          <w:szCs w:val="32"/>
          <w:lang w:eastAsia="lt-LT"/>
        </w:rPr>
        <w:t xml:space="preserve"> l’étranger</w:t>
      </w:r>
      <w:r w:rsidR="00753F0E" w:rsidRPr="00DE552B">
        <w:rPr>
          <w:szCs w:val="32"/>
          <w:lang w:eastAsia="lt-LT"/>
        </w:rPr>
        <w:t xml:space="preserve"> </w:t>
      </w:r>
    </w:p>
    <w:p w14:paraId="2419B7C8" w14:textId="546DEEAD" w:rsidR="00252538" w:rsidRPr="00DE552B" w:rsidRDefault="00B31000">
      <w:pPr>
        <w:keepNext/>
        <w:widowControl w:val="0"/>
        <w:ind w:left="5508" w:right="-115" w:firstLine="1296"/>
        <w:rPr>
          <w:szCs w:val="32"/>
          <w:lang w:eastAsia="lt-LT"/>
        </w:rPr>
      </w:pPr>
      <w:r>
        <w:rPr>
          <w:szCs w:val="32"/>
          <w:lang w:eastAsia="lt-LT"/>
        </w:rPr>
        <w:t xml:space="preserve">Annexe </w:t>
      </w:r>
      <w:r w:rsidR="00753F0E" w:rsidRPr="00DE552B">
        <w:rPr>
          <w:szCs w:val="32"/>
          <w:lang w:eastAsia="lt-LT"/>
        </w:rPr>
        <w:t>1</w:t>
      </w:r>
    </w:p>
    <w:p w14:paraId="2419B7C9" w14:textId="77777777" w:rsidR="00252538" w:rsidRPr="00DE552B" w:rsidRDefault="00252538">
      <w:pPr>
        <w:jc w:val="center"/>
        <w:rPr>
          <w:b/>
          <w:szCs w:val="28"/>
          <w:lang w:eastAsia="lt-LT"/>
        </w:rPr>
      </w:pPr>
    </w:p>
    <w:p w14:paraId="2419B7CA" w14:textId="2FB6BFC7" w:rsidR="00252538" w:rsidRPr="00DE552B" w:rsidRDefault="00753F0E">
      <w:pPr>
        <w:jc w:val="center"/>
        <w:rPr>
          <w:b/>
          <w:szCs w:val="28"/>
          <w:lang w:eastAsia="lt-LT"/>
        </w:rPr>
      </w:pPr>
      <w:r w:rsidRPr="00DE552B">
        <w:rPr>
          <w:b/>
          <w:szCs w:val="28"/>
          <w:lang w:eastAsia="lt-LT"/>
        </w:rPr>
        <w:t>(</w:t>
      </w:r>
      <w:r w:rsidR="00D7162C">
        <w:rPr>
          <w:b/>
          <w:szCs w:val="28"/>
          <w:lang w:eastAsia="lt-LT"/>
        </w:rPr>
        <w:t>Formulaire de demande d’octroi de</w:t>
      </w:r>
      <w:r w:rsidR="00D7162C" w:rsidRPr="00D7162C">
        <w:rPr>
          <w:b/>
          <w:bCs/>
          <w:szCs w:val="24"/>
        </w:rPr>
        <w:t xml:space="preserve"> </w:t>
      </w:r>
      <w:r w:rsidR="00D7162C">
        <w:rPr>
          <w:b/>
          <w:bCs/>
          <w:szCs w:val="24"/>
        </w:rPr>
        <w:t>l’allocation d’arrivée pour les travailleurs recrutés à l’étranger qui répondent aux conditions établies à l’article </w:t>
      </w:r>
      <w:r w:rsidR="00D7162C" w:rsidRPr="00DE552B">
        <w:rPr>
          <w:b/>
          <w:szCs w:val="28"/>
          <w:lang w:eastAsia="lt-LT"/>
        </w:rPr>
        <w:t>48</w:t>
      </w:r>
      <w:r w:rsidR="00D7162C" w:rsidRPr="00DE552B">
        <w:rPr>
          <w:b/>
          <w:szCs w:val="28"/>
          <w:vertAlign w:val="superscript"/>
          <w:lang w:eastAsia="lt-LT"/>
        </w:rPr>
        <w:t>1</w:t>
      </w:r>
      <w:r w:rsidR="00D7162C">
        <w:rPr>
          <w:b/>
          <w:szCs w:val="28"/>
          <w:lang w:eastAsia="lt-LT"/>
        </w:rPr>
        <w:t>, paragraphe </w:t>
      </w:r>
      <w:r w:rsidR="00D7162C" w:rsidRPr="00DE552B">
        <w:rPr>
          <w:b/>
          <w:szCs w:val="28"/>
          <w:lang w:eastAsia="lt-LT"/>
        </w:rPr>
        <w:t>1</w:t>
      </w:r>
      <w:r w:rsidR="00D7162C">
        <w:rPr>
          <w:b/>
          <w:szCs w:val="28"/>
          <w:lang w:eastAsia="lt-LT"/>
        </w:rPr>
        <w:t>, de la loi de la République de Lituanie sur l’emploi</w:t>
      </w:r>
      <w:r w:rsidRPr="00DE552B">
        <w:rPr>
          <w:b/>
          <w:szCs w:val="28"/>
          <w:lang w:eastAsia="lt-LT"/>
        </w:rPr>
        <w:t>)</w:t>
      </w:r>
    </w:p>
    <w:p w14:paraId="2419B7CB" w14:textId="77777777" w:rsidR="00252538" w:rsidRPr="00DE552B" w:rsidRDefault="00252538">
      <w:pPr>
        <w:rPr>
          <w:b/>
          <w:i/>
          <w:iCs/>
          <w:szCs w:val="28"/>
          <w:lang w:eastAsia="lt-LT"/>
        </w:rPr>
      </w:pPr>
    </w:p>
    <w:p w14:paraId="2419B7CC" w14:textId="77777777" w:rsidR="00252538" w:rsidRPr="00DE552B" w:rsidRDefault="00753F0E">
      <w:pPr>
        <w:jc w:val="center"/>
        <w:rPr>
          <w:sz w:val="22"/>
          <w:lang w:eastAsia="lt-LT"/>
        </w:rPr>
      </w:pPr>
      <w:r w:rsidRPr="00DE552B">
        <w:rPr>
          <w:sz w:val="22"/>
          <w:lang w:eastAsia="lt-LT"/>
        </w:rPr>
        <w:t>_______________________________________________________________________</w:t>
      </w:r>
    </w:p>
    <w:p w14:paraId="2419B7CD" w14:textId="7436D87C" w:rsidR="00252538" w:rsidRPr="00DE552B" w:rsidRDefault="00753F0E">
      <w:pPr>
        <w:tabs>
          <w:tab w:val="left" w:pos="6030"/>
          <w:tab w:val="center" w:pos="7512"/>
        </w:tabs>
        <w:jc w:val="center"/>
        <w:rPr>
          <w:sz w:val="16"/>
          <w:szCs w:val="14"/>
          <w:lang w:eastAsia="lt-LT"/>
        </w:rPr>
      </w:pPr>
      <w:r w:rsidRPr="00DE552B">
        <w:rPr>
          <w:sz w:val="16"/>
          <w:szCs w:val="14"/>
          <w:lang w:eastAsia="lt-LT"/>
        </w:rPr>
        <w:t>(</w:t>
      </w:r>
      <w:proofErr w:type="gramStart"/>
      <w:r w:rsidR="00203F64">
        <w:rPr>
          <w:sz w:val="16"/>
          <w:szCs w:val="14"/>
          <w:lang w:eastAsia="lt-LT"/>
        </w:rPr>
        <w:t>prénom</w:t>
      </w:r>
      <w:proofErr w:type="gramEnd"/>
      <w:r w:rsidR="00203F64">
        <w:rPr>
          <w:sz w:val="16"/>
          <w:szCs w:val="14"/>
          <w:lang w:eastAsia="lt-LT"/>
        </w:rPr>
        <w:t>, nom, code personnel</w:t>
      </w:r>
      <w:r w:rsidRPr="00DE552B">
        <w:rPr>
          <w:sz w:val="16"/>
          <w:szCs w:val="14"/>
          <w:lang w:eastAsia="lt-LT"/>
        </w:rPr>
        <w:t>)</w:t>
      </w:r>
    </w:p>
    <w:p w14:paraId="2419B7CE" w14:textId="77777777" w:rsidR="00252538" w:rsidRPr="00DE552B" w:rsidRDefault="00753F0E">
      <w:pPr>
        <w:jc w:val="center"/>
        <w:rPr>
          <w:sz w:val="22"/>
          <w:lang w:eastAsia="lt-LT"/>
        </w:rPr>
      </w:pPr>
      <w:r w:rsidRPr="00DE552B">
        <w:rPr>
          <w:sz w:val="22"/>
          <w:lang w:eastAsia="lt-LT"/>
        </w:rPr>
        <w:t>_______________________________________________________________</w:t>
      </w:r>
    </w:p>
    <w:p w14:paraId="2419B7CF" w14:textId="3B712C17" w:rsidR="00252538" w:rsidRPr="00DE552B" w:rsidRDefault="00753F0E">
      <w:pPr>
        <w:jc w:val="center"/>
        <w:rPr>
          <w:sz w:val="16"/>
          <w:szCs w:val="14"/>
          <w:lang w:eastAsia="lt-LT"/>
        </w:rPr>
      </w:pPr>
      <w:r w:rsidRPr="00DE552B">
        <w:rPr>
          <w:sz w:val="16"/>
          <w:szCs w:val="14"/>
          <w:lang w:eastAsia="lt-LT"/>
        </w:rPr>
        <w:t>(</w:t>
      </w:r>
      <w:proofErr w:type="gramStart"/>
      <w:r w:rsidR="00B31000">
        <w:rPr>
          <w:sz w:val="16"/>
          <w:szCs w:val="14"/>
          <w:lang w:eastAsia="lt-LT"/>
        </w:rPr>
        <w:t>tél.</w:t>
      </w:r>
      <w:proofErr w:type="gramEnd"/>
      <w:r w:rsidR="00B31000">
        <w:rPr>
          <w:sz w:val="16"/>
          <w:szCs w:val="14"/>
          <w:lang w:eastAsia="lt-LT"/>
        </w:rPr>
        <w:t>, adresse électronique</w:t>
      </w:r>
      <w:r w:rsidRPr="00DE552B">
        <w:rPr>
          <w:sz w:val="16"/>
          <w:szCs w:val="14"/>
          <w:lang w:eastAsia="lt-LT"/>
        </w:rPr>
        <w:t>)</w:t>
      </w:r>
    </w:p>
    <w:p w14:paraId="2419B7D0" w14:textId="77777777" w:rsidR="00252538" w:rsidRPr="00DE552B" w:rsidRDefault="00252538">
      <w:pPr>
        <w:rPr>
          <w:sz w:val="20"/>
          <w:vertAlign w:val="superscript"/>
          <w:lang w:eastAsia="lt-LT"/>
        </w:rPr>
      </w:pPr>
    </w:p>
    <w:p w14:paraId="2419B7D2" w14:textId="179CCBEF" w:rsidR="00252538" w:rsidRPr="00DE552B" w:rsidRDefault="009D3874" w:rsidP="00635E2C">
      <w:pPr>
        <w:widowControl w:val="0"/>
        <w:ind w:firstLine="9540"/>
        <w:rPr>
          <w:sz w:val="20"/>
          <w:vertAlign w:val="superscript"/>
          <w:lang w:eastAsia="lt-LT"/>
        </w:rPr>
      </w:pPr>
      <w:r>
        <w:rPr>
          <w:szCs w:val="22"/>
          <w:lang w:eastAsia="lt-LT"/>
        </w:rPr>
        <w:t xml:space="preserve">         </w:t>
      </w:r>
      <w:r w:rsidR="00635E2C" w:rsidRPr="00635E2C">
        <w:rPr>
          <w:szCs w:val="22"/>
          <w:lang w:eastAsia="lt-LT"/>
        </w:rPr>
        <w:t>À l’attention du</w:t>
      </w:r>
      <w:r>
        <w:rPr>
          <w:szCs w:val="22"/>
          <w:lang w:eastAsia="lt-LT"/>
        </w:rPr>
        <w:t xml:space="preserve"> </w:t>
      </w:r>
      <w:r w:rsidR="00635E2C" w:rsidRPr="00635E2C">
        <w:rPr>
          <w:szCs w:val="22"/>
          <w:lang w:eastAsia="lt-LT"/>
        </w:rPr>
        <w:t xml:space="preserve">Service public de l’emploi auprès du </w:t>
      </w:r>
      <w:proofErr w:type="gramStart"/>
      <w:r w:rsidR="00635E2C" w:rsidRPr="00635E2C">
        <w:rPr>
          <w:szCs w:val="22"/>
          <w:lang w:eastAsia="lt-LT"/>
        </w:rPr>
        <w:t>Ministère</w:t>
      </w:r>
      <w:proofErr w:type="gramEnd"/>
      <w:r w:rsidR="00635E2C" w:rsidRPr="00635E2C">
        <w:rPr>
          <w:szCs w:val="22"/>
          <w:lang w:eastAsia="lt-LT"/>
        </w:rPr>
        <w:t xml:space="preserve"> de la Sécurité sociale et du Travail de la République de Lituanie</w:t>
      </w:r>
      <w:r w:rsidR="00635E2C" w:rsidRPr="00635E2C">
        <w:rPr>
          <w:szCs w:val="22"/>
          <w:lang w:eastAsia="lt-LT"/>
        </w:rPr>
        <w:br/>
        <w:t>Département de l’organisation des mesures</w:t>
      </w:r>
      <w:r w:rsidR="00635E2C" w:rsidRPr="00635E2C">
        <w:rPr>
          <w:szCs w:val="22"/>
          <w:lang w:eastAsia="lt-LT"/>
        </w:rPr>
        <w:br/>
        <w:t>4e division de l’organisation des mesures</w:t>
      </w:r>
    </w:p>
    <w:p w14:paraId="2419B7D3" w14:textId="316881DC" w:rsidR="00252538" w:rsidRPr="00DE552B" w:rsidRDefault="00D7162C">
      <w:pPr>
        <w:jc w:val="center"/>
        <w:rPr>
          <w:b/>
          <w:szCs w:val="22"/>
          <w:lang w:eastAsia="lt-LT"/>
        </w:rPr>
      </w:pPr>
      <w:r>
        <w:rPr>
          <w:b/>
          <w:szCs w:val="22"/>
          <w:lang w:eastAsia="lt-LT"/>
        </w:rPr>
        <w:t>DEMANDE</w:t>
      </w:r>
    </w:p>
    <w:p w14:paraId="2419B7D4" w14:textId="776CC5C0" w:rsidR="00252538" w:rsidRPr="00DE552B" w:rsidRDefault="00D7162C">
      <w:pPr>
        <w:jc w:val="center"/>
        <w:rPr>
          <w:b/>
          <w:sz w:val="22"/>
          <w:lang w:eastAsia="lt-LT"/>
        </w:rPr>
      </w:pPr>
      <w:r>
        <w:rPr>
          <w:b/>
          <w:szCs w:val="22"/>
          <w:lang w:eastAsia="lt-LT"/>
        </w:rPr>
        <w:t>D’OCTROI</w:t>
      </w:r>
      <w:r w:rsidR="00753F0E" w:rsidRPr="00DE552B">
        <w:rPr>
          <w:b/>
          <w:szCs w:val="22"/>
          <w:lang w:eastAsia="lt-LT"/>
        </w:rPr>
        <w:t xml:space="preserve"> </w:t>
      </w:r>
      <w:r w:rsidR="006F7FDF" w:rsidRPr="006F7FDF">
        <w:rPr>
          <w:b/>
          <w:caps/>
          <w:szCs w:val="28"/>
          <w:lang w:eastAsia="lt-LT"/>
        </w:rPr>
        <w:t>de</w:t>
      </w:r>
      <w:r w:rsidR="006F7FDF" w:rsidRPr="006F7FDF">
        <w:rPr>
          <w:b/>
          <w:bCs/>
          <w:caps/>
          <w:szCs w:val="24"/>
        </w:rPr>
        <w:t xml:space="preserve"> l’allocation d’arrivée pour les travailleurs recrutés à l’étranger qui répondent aux conditions établies à l’article </w:t>
      </w:r>
      <w:r w:rsidR="006F7FDF" w:rsidRPr="006F7FDF">
        <w:rPr>
          <w:b/>
          <w:caps/>
          <w:szCs w:val="28"/>
          <w:lang w:eastAsia="lt-LT"/>
        </w:rPr>
        <w:t>48</w:t>
      </w:r>
      <w:r w:rsidR="006F7FDF" w:rsidRPr="006F7FDF">
        <w:rPr>
          <w:b/>
          <w:caps/>
          <w:szCs w:val="28"/>
          <w:vertAlign w:val="superscript"/>
          <w:lang w:eastAsia="lt-LT"/>
        </w:rPr>
        <w:t>1</w:t>
      </w:r>
      <w:r w:rsidR="006F7FDF" w:rsidRPr="006F7FDF">
        <w:rPr>
          <w:b/>
          <w:caps/>
          <w:szCs w:val="28"/>
          <w:lang w:eastAsia="lt-LT"/>
        </w:rPr>
        <w:t>, paragraphe 1, de la loi de la République de Lituanie sur l’emploi</w:t>
      </w:r>
      <w:r w:rsidR="00753F0E" w:rsidRPr="00DE552B">
        <w:rPr>
          <w:b/>
          <w:szCs w:val="28"/>
          <w:lang w:eastAsia="lt-LT"/>
        </w:rPr>
        <w:t xml:space="preserve"> </w:t>
      </w:r>
    </w:p>
    <w:p w14:paraId="2419B7D5" w14:textId="1D0526C6" w:rsidR="00252538" w:rsidRPr="00DE552B" w:rsidRDefault="008056DC">
      <w:pPr>
        <w:jc w:val="center"/>
        <w:rPr>
          <w:szCs w:val="24"/>
          <w:lang w:eastAsia="lt-LT"/>
        </w:rPr>
      </w:pPr>
      <w:r w:rsidRPr="00DE552B">
        <w:rPr>
          <w:szCs w:val="24"/>
          <w:lang w:eastAsia="lt-LT"/>
        </w:rPr>
        <w:t xml:space="preserve">__ </w:t>
      </w:r>
      <w:r w:rsidR="00753F0E" w:rsidRPr="00DE552B">
        <w:rPr>
          <w:szCs w:val="24"/>
          <w:lang w:eastAsia="lt-LT"/>
        </w:rPr>
        <w:t xml:space="preserve">_________________ </w:t>
      </w:r>
      <w:r w:rsidRPr="00DE552B">
        <w:rPr>
          <w:szCs w:val="24"/>
          <w:lang w:eastAsia="lt-LT"/>
        </w:rPr>
        <w:t xml:space="preserve">20__ </w:t>
      </w:r>
    </w:p>
    <w:p w14:paraId="2419B7D6" w14:textId="77777777" w:rsidR="00252538" w:rsidRPr="00DE552B" w:rsidRDefault="00753F0E">
      <w:pPr>
        <w:jc w:val="center"/>
        <w:rPr>
          <w:sz w:val="20"/>
          <w:lang w:eastAsia="lt-LT"/>
        </w:rPr>
      </w:pPr>
      <w:r w:rsidRPr="00DE552B">
        <w:rPr>
          <w:sz w:val="20"/>
          <w:lang w:eastAsia="lt-LT"/>
        </w:rPr>
        <w:t>____________</w:t>
      </w:r>
    </w:p>
    <w:p w14:paraId="2419B7D7" w14:textId="63516D99" w:rsidR="00252538" w:rsidRPr="00DE552B" w:rsidRDefault="00753F0E">
      <w:pPr>
        <w:jc w:val="center"/>
        <w:rPr>
          <w:sz w:val="18"/>
          <w:szCs w:val="18"/>
          <w:lang w:eastAsia="lt-LT"/>
        </w:rPr>
      </w:pPr>
      <w:r w:rsidRPr="00DE552B">
        <w:rPr>
          <w:sz w:val="18"/>
          <w:szCs w:val="18"/>
          <w:lang w:eastAsia="lt-LT"/>
        </w:rPr>
        <w:t>(</w:t>
      </w:r>
      <w:proofErr w:type="gramStart"/>
      <w:r w:rsidR="008056DC">
        <w:rPr>
          <w:sz w:val="18"/>
          <w:szCs w:val="18"/>
          <w:lang w:eastAsia="lt-LT"/>
        </w:rPr>
        <w:t>lieu</w:t>
      </w:r>
      <w:proofErr w:type="gramEnd"/>
      <w:r w:rsidRPr="00DE552B">
        <w:rPr>
          <w:sz w:val="18"/>
          <w:szCs w:val="18"/>
          <w:lang w:eastAsia="lt-LT"/>
        </w:rPr>
        <w:t>)</w:t>
      </w:r>
    </w:p>
    <w:p w14:paraId="2419B7D8" w14:textId="77777777" w:rsidR="00252538" w:rsidRPr="00DE552B" w:rsidRDefault="00252538">
      <w:pPr>
        <w:tabs>
          <w:tab w:val="left" w:pos="0"/>
        </w:tabs>
        <w:ind w:firstLine="152"/>
        <w:rPr>
          <w:sz w:val="20"/>
          <w:lang w:eastAsia="lt-LT"/>
        </w:rPr>
      </w:pPr>
    </w:p>
    <w:p w14:paraId="2419B7D9" w14:textId="3D391457" w:rsidR="00252538" w:rsidRPr="00DE552B" w:rsidRDefault="00203F64">
      <w:pPr>
        <w:tabs>
          <w:tab w:val="left" w:pos="0"/>
        </w:tabs>
        <w:jc w:val="both"/>
        <w:rPr>
          <w:b/>
          <w:bCs/>
          <w:szCs w:val="24"/>
        </w:rPr>
      </w:pPr>
      <w:r>
        <w:rPr>
          <w:b/>
          <w:bCs/>
          <w:szCs w:val="24"/>
        </w:rPr>
        <w:t>Je vous prie de bien vouloir m’oct</w:t>
      </w:r>
      <w:r w:rsidR="007A7391">
        <w:rPr>
          <w:b/>
          <w:bCs/>
          <w:szCs w:val="24"/>
        </w:rPr>
        <w:t>r</w:t>
      </w:r>
      <w:r>
        <w:rPr>
          <w:b/>
          <w:bCs/>
          <w:szCs w:val="24"/>
        </w:rPr>
        <w:t>oyer</w:t>
      </w:r>
      <w:r w:rsidR="00753F0E" w:rsidRPr="00DE552B">
        <w:rPr>
          <w:b/>
          <w:bCs/>
          <w:szCs w:val="24"/>
        </w:rPr>
        <w:t xml:space="preserve"> </w:t>
      </w:r>
      <w:r w:rsidR="007A7391">
        <w:rPr>
          <w:b/>
          <w:bCs/>
          <w:szCs w:val="24"/>
        </w:rPr>
        <w:t xml:space="preserve">l’allocation d’arrivée pour les travailleurs recrutés à l’étranger qui répondent aux conditions établies </w:t>
      </w:r>
      <w:r w:rsidR="00161601">
        <w:rPr>
          <w:b/>
          <w:bCs/>
          <w:szCs w:val="24"/>
        </w:rPr>
        <w:t>à l’article </w:t>
      </w:r>
      <w:r w:rsidR="00753F0E" w:rsidRPr="00DE552B">
        <w:rPr>
          <w:b/>
          <w:szCs w:val="28"/>
          <w:lang w:eastAsia="lt-LT"/>
        </w:rPr>
        <w:t>48</w:t>
      </w:r>
      <w:r w:rsidR="00753F0E" w:rsidRPr="00DE552B">
        <w:rPr>
          <w:b/>
          <w:szCs w:val="28"/>
          <w:vertAlign w:val="superscript"/>
          <w:lang w:eastAsia="lt-LT"/>
        </w:rPr>
        <w:t>1</w:t>
      </w:r>
      <w:r w:rsidR="00161601">
        <w:rPr>
          <w:b/>
          <w:szCs w:val="28"/>
          <w:lang w:eastAsia="lt-LT"/>
        </w:rPr>
        <w:t>, paragraphe </w:t>
      </w:r>
      <w:r w:rsidR="00753F0E" w:rsidRPr="00DE552B">
        <w:rPr>
          <w:b/>
          <w:szCs w:val="28"/>
          <w:lang w:eastAsia="lt-LT"/>
        </w:rPr>
        <w:t>1</w:t>
      </w:r>
      <w:r w:rsidR="00161601">
        <w:rPr>
          <w:b/>
          <w:szCs w:val="28"/>
          <w:lang w:eastAsia="lt-LT"/>
        </w:rPr>
        <w:t>, de la loi de la République de Lituanie sur l’emploi</w:t>
      </w:r>
      <w:r w:rsidR="00753F0E" w:rsidRPr="00DE552B">
        <w:rPr>
          <w:b/>
          <w:szCs w:val="28"/>
          <w:lang w:eastAsia="lt-LT"/>
        </w:rPr>
        <w:t>, (</w:t>
      </w:r>
      <w:r w:rsidR="00C47CF7">
        <w:rPr>
          <w:b/>
          <w:szCs w:val="28"/>
          <w:lang w:eastAsia="lt-LT"/>
        </w:rPr>
        <w:t>ci-après « Allocation »</w:t>
      </w:r>
      <w:r w:rsidR="00753F0E" w:rsidRPr="00DE552B">
        <w:rPr>
          <w:b/>
          <w:szCs w:val="28"/>
          <w:lang w:eastAsia="lt-LT"/>
        </w:rPr>
        <w:t>)</w:t>
      </w:r>
      <w:r w:rsidR="00753F0E" w:rsidRPr="00DE552B">
        <w:rPr>
          <w:b/>
          <w:bCs/>
          <w:szCs w:val="24"/>
        </w:rPr>
        <w:t xml:space="preserve"> </w:t>
      </w:r>
      <w:r>
        <w:rPr>
          <w:b/>
          <w:bCs/>
          <w:szCs w:val="24"/>
        </w:rPr>
        <w:t>et la transférer sur mon compte personnel :</w:t>
      </w:r>
    </w:p>
    <w:p w14:paraId="2419B7DA" w14:textId="77777777" w:rsidR="00252538" w:rsidRPr="00DE552B" w:rsidRDefault="00252538">
      <w:pPr>
        <w:tabs>
          <w:tab w:val="left" w:pos="0"/>
        </w:tabs>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tblGrid>
      <w:tr w:rsidR="00252538" w:rsidRPr="00DE552B" w14:paraId="2419B7DC" w14:textId="77777777">
        <w:tc>
          <w:tcPr>
            <w:tcW w:w="279" w:type="dxa"/>
          </w:tcPr>
          <w:p w14:paraId="2419B7DB" w14:textId="77777777" w:rsidR="00252538" w:rsidRPr="00DE552B" w:rsidRDefault="00252538">
            <w:pPr>
              <w:widowControl w:val="0"/>
              <w:ind w:firstLine="720"/>
              <w:rPr>
                <w:szCs w:val="24"/>
                <w:lang w:eastAsia="lt-LT"/>
              </w:rPr>
            </w:pPr>
          </w:p>
        </w:tc>
      </w:tr>
    </w:tbl>
    <w:p w14:paraId="2419B7DD" w14:textId="77777777" w:rsidR="00252538" w:rsidRPr="00DE552B" w:rsidRDefault="00252538"/>
    <w:p w14:paraId="2419B7DE" w14:textId="057DA6FB" w:rsidR="00252538" w:rsidRPr="00DE552B" w:rsidRDefault="00C47CF7">
      <w:pPr>
        <w:tabs>
          <w:tab w:val="left" w:pos="0"/>
        </w:tabs>
        <w:jc w:val="both"/>
        <w:rPr>
          <w:szCs w:val="24"/>
        </w:rPr>
      </w:pPr>
      <w:proofErr w:type="gramStart"/>
      <w:r>
        <w:rPr>
          <w:szCs w:val="24"/>
        </w:rPr>
        <w:t>dans</w:t>
      </w:r>
      <w:proofErr w:type="gramEnd"/>
      <w:r w:rsidR="00B403B2">
        <w:rPr>
          <w:szCs w:val="24"/>
        </w:rPr>
        <w:t xml:space="preserve"> l’établissement de </w:t>
      </w:r>
      <w:r>
        <w:rPr>
          <w:szCs w:val="24"/>
        </w:rPr>
        <w:t>crédit, de paiement ou de monnaie électronique en Lituanie</w:t>
      </w:r>
      <w:r w:rsidR="003229F5">
        <w:rPr>
          <w:szCs w:val="24"/>
        </w:rPr>
        <w:t> ;</w:t>
      </w:r>
      <w:r w:rsidR="00753F0E" w:rsidRPr="00DE552B">
        <w:rPr>
          <w:szCs w:val="24"/>
        </w:rPr>
        <w:t xml:space="preserve"> </w:t>
      </w:r>
    </w:p>
    <w:p w14:paraId="2419B7DF" w14:textId="5C92C432" w:rsidR="00252538" w:rsidRPr="00DE552B" w:rsidRDefault="00753F0E">
      <w:pPr>
        <w:tabs>
          <w:tab w:val="left" w:pos="0"/>
        </w:tabs>
        <w:jc w:val="both"/>
        <w:rPr>
          <w:szCs w:val="24"/>
        </w:rPr>
      </w:pPr>
      <w:r w:rsidRPr="00DE552B">
        <w:rPr>
          <w:szCs w:val="24"/>
        </w:rPr>
        <w:t>(</w:t>
      </w:r>
      <w:proofErr w:type="gramStart"/>
      <w:r w:rsidR="003229F5">
        <w:rPr>
          <w:szCs w:val="24"/>
        </w:rPr>
        <w:t>j’indique</w:t>
      </w:r>
      <w:proofErr w:type="gramEnd"/>
      <w:r w:rsidR="003229F5">
        <w:rPr>
          <w:szCs w:val="24"/>
        </w:rPr>
        <w:t xml:space="preserve"> le numéro du compte </w:t>
      </w:r>
      <w:r w:rsidRPr="00DE552B">
        <w:rPr>
          <w:szCs w:val="24"/>
        </w:rPr>
        <w:t>(20 si</w:t>
      </w:r>
      <w:r w:rsidR="00DE552B" w:rsidRPr="00DE552B">
        <w:rPr>
          <w:szCs w:val="24"/>
        </w:rPr>
        <w:t>gnes</w:t>
      </w:r>
      <w:r w:rsidRPr="00DE552B">
        <w:rPr>
          <w:szCs w:val="24"/>
        </w:rPr>
        <w:t xml:space="preserve">)        </w:t>
      </w:r>
    </w:p>
    <w:tbl>
      <w:tblPr>
        <w:tblW w:w="95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
        <w:gridCol w:w="485"/>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tblGrid>
      <w:tr w:rsidR="00252538" w:rsidRPr="00DE552B" w14:paraId="2419B7F5" w14:textId="77777777">
        <w:trPr>
          <w:trHeight w:val="246"/>
        </w:trPr>
        <w:tc>
          <w:tcPr>
            <w:tcW w:w="460" w:type="dxa"/>
          </w:tcPr>
          <w:p w14:paraId="2419B7E0" w14:textId="77777777" w:rsidR="00252538" w:rsidRPr="00DE552B" w:rsidRDefault="00252538">
            <w:pPr>
              <w:rPr>
                <w:caps/>
                <w:sz w:val="16"/>
                <w:szCs w:val="16"/>
              </w:rPr>
            </w:pPr>
          </w:p>
        </w:tc>
        <w:tc>
          <w:tcPr>
            <w:tcW w:w="485" w:type="dxa"/>
          </w:tcPr>
          <w:p w14:paraId="2419B7E1" w14:textId="77777777" w:rsidR="00252538" w:rsidRPr="00DE552B" w:rsidRDefault="00252538">
            <w:pPr>
              <w:rPr>
                <w:caps/>
                <w:sz w:val="16"/>
                <w:szCs w:val="16"/>
              </w:rPr>
            </w:pPr>
          </w:p>
        </w:tc>
        <w:tc>
          <w:tcPr>
            <w:tcW w:w="451" w:type="dxa"/>
          </w:tcPr>
          <w:p w14:paraId="2419B7E2" w14:textId="77777777" w:rsidR="00252538" w:rsidRPr="00DE552B" w:rsidRDefault="00252538">
            <w:pPr>
              <w:rPr>
                <w:i/>
                <w:sz w:val="16"/>
                <w:szCs w:val="16"/>
              </w:rPr>
            </w:pPr>
          </w:p>
        </w:tc>
        <w:tc>
          <w:tcPr>
            <w:tcW w:w="451" w:type="dxa"/>
            <w:hideMark/>
          </w:tcPr>
          <w:p w14:paraId="2419B7E3" w14:textId="77777777" w:rsidR="00252538" w:rsidRPr="00DE552B" w:rsidRDefault="00252538">
            <w:pPr>
              <w:rPr>
                <w:caps/>
                <w:spacing w:val="80"/>
                <w:sz w:val="16"/>
                <w:szCs w:val="16"/>
              </w:rPr>
            </w:pPr>
          </w:p>
        </w:tc>
        <w:tc>
          <w:tcPr>
            <w:tcW w:w="451" w:type="dxa"/>
            <w:hideMark/>
          </w:tcPr>
          <w:p w14:paraId="2419B7E4" w14:textId="77777777" w:rsidR="00252538" w:rsidRPr="00DE552B" w:rsidRDefault="00252538">
            <w:pPr>
              <w:rPr>
                <w:caps/>
                <w:spacing w:val="80"/>
                <w:sz w:val="16"/>
                <w:szCs w:val="16"/>
              </w:rPr>
            </w:pPr>
          </w:p>
        </w:tc>
        <w:tc>
          <w:tcPr>
            <w:tcW w:w="451" w:type="dxa"/>
            <w:hideMark/>
          </w:tcPr>
          <w:p w14:paraId="2419B7E5" w14:textId="77777777" w:rsidR="00252538" w:rsidRPr="00DE552B" w:rsidRDefault="00252538">
            <w:pPr>
              <w:rPr>
                <w:caps/>
                <w:spacing w:val="80"/>
                <w:sz w:val="16"/>
                <w:szCs w:val="16"/>
              </w:rPr>
            </w:pPr>
          </w:p>
        </w:tc>
        <w:tc>
          <w:tcPr>
            <w:tcW w:w="451" w:type="dxa"/>
            <w:hideMark/>
          </w:tcPr>
          <w:p w14:paraId="2419B7E6" w14:textId="77777777" w:rsidR="00252538" w:rsidRPr="00DE552B" w:rsidRDefault="00252538">
            <w:pPr>
              <w:rPr>
                <w:caps/>
                <w:spacing w:val="80"/>
                <w:sz w:val="16"/>
                <w:szCs w:val="16"/>
              </w:rPr>
            </w:pPr>
          </w:p>
        </w:tc>
        <w:tc>
          <w:tcPr>
            <w:tcW w:w="451" w:type="dxa"/>
            <w:hideMark/>
          </w:tcPr>
          <w:p w14:paraId="2419B7E7" w14:textId="77777777" w:rsidR="00252538" w:rsidRPr="00DE552B" w:rsidRDefault="00252538">
            <w:pPr>
              <w:rPr>
                <w:caps/>
                <w:spacing w:val="80"/>
                <w:sz w:val="16"/>
                <w:szCs w:val="16"/>
              </w:rPr>
            </w:pPr>
          </w:p>
        </w:tc>
        <w:tc>
          <w:tcPr>
            <w:tcW w:w="451" w:type="dxa"/>
            <w:hideMark/>
          </w:tcPr>
          <w:p w14:paraId="2419B7E8" w14:textId="77777777" w:rsidR="00252538" w:rsidRPr="00DE552B" w:rsidRDefault="00252538">
            <w:pPr>
              <w:rPr>
                <w:caps/>
                <w:spacing w:val="80"/>
                <w:sz w:val="16"/>
                <w:szCs w:val="16"/>
              </w:rPr>
            </w:pPr>
          </w:p>
        </w:tc>
        <w:tc>
          <w:tcPr>
            <w:tcW w:w="451" w:type="dxa"/>
            <w:hideMark/>
          </w:tcPr>
          <w:p w14:paraId="2419B7E9" w14:textId="77777777" w:rsidR="00252538" w:rsidRPr="00DE552B" w:rsidRDefault="00252538">
            <w:pPr>
              <w:rPr>
                <w:caps/>
                <w:spacing w:val="80"/>
                <w:sz w:val="16"/>
                <w:szCs w:val="16"/>
              </w:rPr>
            </w:pPr>
          </w:p>
        </w:tc>
        <w:tc>
          <w:tcPr>
            <w:tcW w:w="451" w:type="dxa"/>
            <w:hideMark/>
          </w:tcPr>
          <w:p w14:paraId="2419B7EA" w14:textId="77777777" w:rsidR="00252538" w:rsidRPr="00DE552B" w:rsidRDefault="00252538">
            <w:pPr>
              <w:rPr>
                <w:caps/>
                <w:spacing w:val="80"/>
                <w:sz w:val="16"/>
                <w:szCs w:val="16"/>
              </w:rPr>
            </w:pPr>
          </w:p>
        </w:tc>
        <w:tc>
          <w:tcPr>
            <w:tcW w:w="451" w:type="dxa"/>
            <w:hideMark/>
          </w:tcPr>
          <w:p w14:paraId="2419B7EB" w14:textId="77777777" w:rsidR="00252538" w:rsidRPr="00DE552B" w:rsidRDefault="00252538">
            <w:pPr>
              <w:rPr>
                <w:caps/>
                <w:spacing w:val="80"/>
                <w:sz w:val="16"/>
                <w:szCs w:val="16"/>
              </w:rPr>
            </w:pPr>
          </w:p>
        </w:tc>
        <w:tc>
          <w:tcPr>
            <w:tcW w:w="451" w:type="dxa"/>
            <w:hideMark/>
          </w:tcPr>
          <w:p w14:paraId="2419B7EC" w14:textId="77777777" w:rsidR="00252538" w:rsidRPr="00DE552B" w:rsidRDefault="00252538">
            <w:pPr>
              <w:rPr>
                <w:caps/>
                <w:spacing w:val="80"/>
                <w:sz w:val="16"/>
                <w:szCs w:val="16"/>
              </w:rPr>
            </w:pPr>
          </w:p>
        </w:tc>
        <w:tc>
          <w:tcPr>
            <w:tcW w:w="451" w:type="dxa"/>
            <w:hideMark/>
          </w:tcPr>
          <w:p w14:paraId="2419B7ED" w14:textId="77777777" w:rsidR="00252538" w:rsidRPr="00DE552B" w:rsidRDefault="00252538">
            <w:pPr>
              <w:rPr>
                <w:caps/>
                <w:spacing w:val="80"/>
                <w:sz w:val="16"/>
                <w:szCs w:val="16"/>
              </w:rPr>
            </w:pPr>
          </w:p>
        </w:tc>
        <w:tc>
          <w:tcPr>
            <w:tcW w:w="451" w:type="dxa"/>
            <w:hideMark/>
          </w:tcPr>
          <w:p w14:paraId="2419B7EE" w14:textId="77777777" w:rsidR="00252538" w:rsidRPr="00DE552B" w:rsidRDefault="00252538">
            <w:pPr>
              <w:rPr>
                <w:caps/>
                <w:spacing w:val="80"/>
                <w:sz w:val="16"/>
                <w:szCs w:val="16"/>
              </w:rPr>
            </w:pPr>
          </w:p>
        </w:tc>
        <w:tc>
          <w:tcPr>
            <w:tcW w:w="451" w:type="dxa"/>
            <w:hideMark/>
          </w:tcPr>
          <w:p w14:paraId="2419B7EF" w14:textId="77777777" w:rsidR="00252538" w:rsidRPr="00DE552B" w:rsidRDefault="00252538">
            <w:pPr>
              <w:rPr>
                <w:caps/>
                <w:spacing w:val="80"/>
                <w:sz w:val="16"/>
                <w:szCs w:val="16"/>
              </w:rPr>
            </w:pPr>
          </w:p>
        </w:tc>
        <w:tc>
          <w:tcPr>
            <w:tcW w:w="451" w:type="dxa"/>
            <w:hideMark/>
          </w:tcPr>
          <w:p w14:paraId="2419B7F0" w14:textId="77777777" w:rsidR="00252538" w:rsidRPr="00DE552B" w:rsidRDefault="00252538">
            <w:pPr>
              <w:rPr>
                <w:caps/>
                <w:spacing w:val="80"/>
                <w:sz w:val="16"/>
                <w:szCs w:val="16"/>
              </w:rPr>
            </w:pPr>
          </w:p>
        </w:tc>
        <w:tc>
          <w:tcPr>
            <w:tcW w:w="451" w:type="dxa"/>
            <w:hideMark/>
          </w:tcPr>
          <w:p w14:paraId="2419B7F1" w14:textId="77777777" w:rsidR="00252538" w:rsidRPr="00DE552B" w:rsidRDefault="00252538">
            <w:pPr>
              <w:rPr>
                <w:caps/>
                <w:spacing w:val="80"/>
                <w:sz w:val="16"/>
                <w:szCs w:val="16"/>
              </w:rPr>
            </w:pPr>
          </w:p>
        </w:tc>
        <w:tc>
          <w:tcPr>
            <w:tcW w:w="451" w:type="dxa"/>
            <w:hideMark/>
          </w:tcPr>
          <w:p w14:paraId="2419B7F2" w14:textId="77777777" w:rsidR="00252538" w:rsidRPr="00DE552B" w:rsidRDefault="00252538">
            <w:pPr>
              <w:rPr>
                <w:caps/>
                <w:spacing w:val="80"/>
                <w:sz w:val="16"/>
                <w:szCs w:val="16"/>
              </w:rPr>
            </w:pPr>
          </w:p>
        </w:tc>
        <w:tc>
          <w:tcPr>
            <w:tcW w:w="451" w:type="dxa"/>
            <w:hideMark/>
          </w:tcPr>
          <w:p w14:paraId="2419B7F3" w14:textId="77777777" w:rsidR="00252538" w:rsidRPr="00DE552B" w:rsidRDefault="00252538">
            <w:pPr>
              <w:rPr>
                <w:caps/>
                <w:spacing w:val="80"/>
                <w:sz w:val="16"/>
                <w:szCs w:val="16"/>
              </w:rPr>
            </w:pPr>
          </w:p>
        </w:tc>
        <w:tc>
          <w:tcPr>
            <w:tcW w:w="451" w:type="dxa"/>
            <w:hideMark/>
          </w:tcPr>
          <w:p w14:paraId="2419B7F4" w14:textId="77777777" w:rsidR="00252538" w:rsidRPr="00DE552B" w:rsidRDefault="00252538">
            <w:pPr>
              <w:rPr>
                <w:caps/>
                <w:spacing w:val="80"/>
                <w:sz w:val="16"/>
                <w:szCs w:val="16"/>
              </w:rPr>
            </w:pPr>
          </w:p>
        </w:tc>
      </w:tr>
    </w:tbl>
    <w:p w14:paraId="2419B7F6" w14:textId="77777777" w:rsidR="00252538" w:rsidRPr="00DE552B" w:rsidRDefault="00252538">
      <w:pPr>
        <w:tabs>
          <w:tab w:val="left" w:pos="0"/>
        </w:tabs>
        <w:jc w:val="both"/>
        <w:rPr>
          <w:szCs w:val="24"/>
        </w:rPr>
      </w:pPr>
    </w:p>
    <w:p w14:paraId="2419B7F7" w14:textId="5967F7A8" w:rsidR="00252538" w:rsidRPr="00DE552B" w:rsidRDefault="00DE552B">
      <w:pPr>
        <w:tabs>
          <w:tab w:val="left" w:pos="0"/>
        </w:tabs>
        <w:jc w:val="both"/>
        <w:rPr>
          <w:i/>
          <w:iCs/>
          <w:szCs w:val="24"/>
        </w:rPr>
      </w:pPr>
      <w:proofErr w:type="gramStart"/>
      <w:r w:rsidRPr="00DE552B">
        <w:rPr>
          <w:i/>
          <w:iCs/>
          <w:szCs w:val="24"/>
        </w:rPr>
        <w:t>ou</w:t>
      </w:r>
      <w:proofErr w:type="gramEnd"/>
    </w:p>
    <w:p w14:paraId="2419B7F8" w14:textId="77777777" w:rsidR="00252538" w:rsidRPr="00DE552B" w:rsidRDefault="00252538">
      <w:pPr>
        <w:tabs>
          <w:tab w:val="left" w:pos="0"/>
        </w:tabs>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tblGrid>
      <w:tr w:rsidR="00252538" w:rsidRPr="00DE552B" w14:paraId="2419B7FA" w14:textId="77777777">
        <w:tc>
          <w:tcPr>
            <w:tcW w:w="279" w:type="dxa"/>
          </w:tcPr>
          <w:p w14:paraId="2419B7F9" w14:textId="77777777" w:rsidR="00252538" w:rsidRPr="00DE552B" w:rsidRDefault="00252538">
            <w:pPr>
              <w:widowControl w:val="0"/>
              <w:ind w:firstLine="720"/>
              <w:rPr>
                <w:szCs w:val="24"/>
                <w:lang w:eastAsia="lt-LT"/>
              </w:rPr>
            </w:pPr>
          </w:p>
        </w:tc>
      </w:tr>
    </w:tbl>
    <w:p w14:paraId="2419B7FB" w14:textId="77777777" w:rsidR="00252538" w:rsidRPr="00DE552B" w:rsidRDefault="00252538"/>
    <w:p w14:paraId="2419B7FC" w14:textId="28AC3466" w:rsidR="00252538" w:rsidRPr="00DE552B" w:rsidRDefault="003229F5">
      <w:pPr>
        <w:tabs>
          <w:tab w:val="left" w:pos="0"/>
        </w:tabs>
        <w:jc w:val="both"/>
        <w:rPr>
          <w:szCs w:val="24"/>
        </w:rPr>
      </w:pPr>
      <w:proofErr w:type="gramStart"/>
      <w:r>
        <w:rPr>
          <w:szCs w:val="24"/>
        </w:rPr>
        <w:t>dans</w:t>
      </w:r>
      <w:proofErr w:type="gramEnd"/>
      <w:r>
        <w:rPr>
          <w:szCs w:val="24"/>
        </w:rPr>
        <w:t xml:space="preserve"> l’établissement de crédit, de paiement ou de monnaie électronique à l’étranger</w:t>
      </w:r>
    </w:p>
    <w:p w14:paraId="2419B7FD" w14:textId="49BB8789" w:rsidR="00252538" w:rsidRPr="00DE552B" w:rsidRDefault="00753F0E">
      <w:pPr>
        <w:tabs>
          <w:tab w:val="left" w:pos="0"/>
        </w:tabs>
        <w:jc w:val="both"/>
        <w:rPr>
          <w:szCs w:val="24"/>
        </w:rPr>
      </w:pPr>
      <w:r w:rsidRPr="00DE552B">
        <w:rPr>
          <w:szCs w:val="24"/>
        </w:rPr>
        <w:t>(</w:t>
      </w:r>
      <w:proofErr w:type="gramStart"/>
      <w:r w:rsidR="00706762">
        <w:rPr>
          <w:szCs w:val="24"/>
        </w:rPr>
        <w:t>j’indique</w:t>
      </w:r>
      <w:proofErr w:type="gramEnd"/>
      <w:r w:rsidR="00706762">
        <w:rPr>
          <w:szCs w:val="24"/>
        </w:rPr>
        <w:t xml:space="preserve"> les données actuelles</w:t>
      </w:r>
      <w:r w:rsidRPr="00DE552B">
        <w:rPr>
          <w:szCs w:val="24"/>
        </w:rPr>
        <w:t>)</w:t>
      </w:r>
      <w:r w:rsidR="00706762">
        <w:rPr>
          <w:szCs w:val="24"/>
        </w:rPr>
        <w:t> </w:t>
      </w:r>
      <w:r w:rsidRPr="00DE552B">
        <w:rPr>
          <w:szCs w:val="24"/>
        </w:rPr>
        <w:t>:</w:t>
      </w:r>
    </w:p>
    <w:p w14:paraId="2419B7FE" w14:textId="539CFF5A" w:rsidR="00252538" w:rsidRPr="00DE552B" w:rsidRDefault="003229F5">
      <w:pPr>
        <w:tabs>
          <w:tab w:val="left" w:pos="0"/>
        </w:tabs>
        <w:ind w:firstLine="426"/>
        <w:jc w:val="both"/>
        <w:rPr>
          <w:szCs w:val="24"/>
        </w:rPr>
      </w:pPr>
      <w:proofErr w:type="gramStart"/>
      <w:r>
        <w:rPr>
          <w:szCs w:val="24"/>
        </w:rPr>
        <w:t>numéro</w:t>
      </w:r>
      <w:proofErr w:type="gramEnd"/>
      <w:r>
        <w:rPr>
          <w:szCs w:val="24"/>
        </w:rPr>
        <w:t xml:space="preserve"> de compte international </w:t>
      </w:r>
      <w:r w:rsidR="00753F0E" w:rsidRPr="00DE552B">
        <w:rPr>
          <w:szCs w:val="24"/>
        </w:rPr>
        <w:t>(IBAN)</w:t>
      </w:r>
      <w:r w:rsidRPr="00DE552B">
        <w:rPr>
          <w:szCs w:val="24"/>
        </w:rPr>
        <w:t xml:space="preserve"> </w:t>
      </w:r>
      <w:r w:rsidR="00753F0E" w:rsidRPr="00DE552B">
        <w:rPr>
          <w:szCs w:val="24"/>
        </w:rPr>
        <w:t>*</w:t>
      </w:r>
    </w:p>
    <w:p w14:paraId="2419B7FF" w14:textId="47F4E13F" w:rsidR="00252538" w:rsidRPr="00DE552B" w:rsidRDefault="00753F0E">
      <w:pPr>
        <w:ind w:firstLine="426"/>
        <w:jc w:val="both"/>
        <w:rPr>
          <w:szCs w:val="24"/>
        </w:rPr>
      </w:pPr>
      <w:r w:rsidRPr="00DE552B">
        <w:rPr>
          <w:szCs w:val="24"/>
        </w:rPr>
        <w:t>(</w:t>
      </w:r>
      <w:proofErr w:type="gramStart"/>
      <w:r w:rsidR="003229F5">
        <w:rPr>
          <w:szCs w:val="24"/>
        </w:rPr>
        <w:t>jusqu’à</w:t>
      </w:r>
      <w:proofErr w:type="gramEnd"/>
      <w:r w:rsidRPr="00DE552B">
        <w:rPr>
          <w:szCs w:val="24"/>
        </w:rPr>
        <w:t xml:space="preserve"> 34 si</w:t>
      </w:r>
      <w:r w:rsidR="003229F5">
        <w:rPr>
          <w:szCs w:val="24"/>
        </w:rPr>
        <w:t xml:space="preserve">gnes avec le code à deux symboles du </w:t>
      </w:r>
      <w:proofErr w:type="gramStart"/>
      <w:r w:rsidR="003229F5">
        <w:rPr>
          <w:szCs w:val="24"/>
        </w:rPr>
        <w:t>pays</w:t>
      </w:r>
      <w:r w:rsidRPr="00DE552B">
        <w:rPr>
          <w:szCs w:val="24"/>
        </w:rPr>
        <w:t>)*</w:t>
      </w:r>
      <w:proofErr w:type="gramEnd"/>
    </w:p>
    <w:tbl>
      <w:tblPr>
        <w:tblW w:w="9631" w:type="dxa"/>
        <w:tblLook w:val="04A0" w:firstRow="1" w:lastRow="0" w:firstColumn="1" w:lastColumn="0" w:noHBand="0" w:noVBand="1"/>
      </w:tblPr>
      <w:tblGrid>
        <w:gridCol w:w="704"/>
        <w:gridCol w:w="8927"/>
      </w:tblGrid>
      <w:tr w:rsidR="00252538" w:rsidRPr="00DE552B" w14:paraId="2419B802" w14:textId="77777777">
        <w:trPr>
          <w:trHeight w:val="26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2419B800" w14:textId="77777777" w:rsidR="00252538" w:rsidRPr="00DE552B" w:rsidRDefault="00252538">
            <w:pPr>
              <w:ind w:firstLine="48"/>
              <w:rPr>
                <w:rFonts w:ascii="Calibri" w:hAnsi="Calibri" w:cs="Calibri"/>
                <w:color w:val="000000"/>
                <w:sz w:val="22"/>
                <w:szCs w:val="22"/>
                <w:lang w:eastAsia="lt-LT"/>
              </w:rPr>
            </w:pPr>
          </w:p>
        </w:tc>
        <w:tc>
          <w:tcPr>
            <w:tcW w:w="8927" w:type="dxa"/>
            <w:tcBorders>
              <w:top w:val="single" w:sz="4" w:space="0" w:color="auto"/>
              <w:left w:val="nil"/>
              <w:bottom w:val="single" w:sz="4" w:space="0" w:color="auto"/>
              <w:right w:val="single" w:sz="4" w:space="0" w:color="auto"/>
            </w:tcBorders>
            <w:noWrap/>
            <w:vAlign w:val="bottom"/>
            <w:hideMark/>
          </w:tcPr>
          <w:p w14:paraId="2419B801" w14:textId="77777777" w:rsidR="00252538" w:rsidRPr="00DE552B" w:rsidRDefault="00252538">
            <w:pPr>
              <w:ind w:firstLine="48"/>
              <w:rPr>
                <w:rFonts w:ascii="Calibri" w:hAnsi="Calibri" w:cs="Calibri"/>
                <w:color w:val="000000"/>
                <w:sz w:val="22"/>
                <w:szCs w:val="22"/>
                <w:lang w:eastAsia="lt-LT"/>
              </w:rPr>
            </w:pPr>
          </w:p>
        </w:tc>
      </w:tr>
    </w:tbl>
    <w:p w14:paraId="2419B803" w14:textId="77777777" w:rsidR="00252538" w:rsidRPr="00DE552B" w:rsidRDefault="00252538"/>
    <w:p w14:paraId="2419B804" w14:textId="1D82B204" w:rsidR="00252538" w:rsidRPr="00DE552B" w:rsidRDefault="00753F0E">
      <w:pPr>
        <w:tabs>
          <w:tab w:val="left" w:pos="0"/>
        </w:tabs>
        <w:ind w:firstLine="426"/>
        <w:jc w:val="both"/>
        <w:rPr>
          <w:szCs w:val="24"/>
        </w:rPr>
      </w:pPr>
      <w:r w:rsidRPr="00DE552B">
        <w:rPr>
          <w:szCs w:val="24"/>
        </w:rPr>
        <w:t xml:space="preserve">SWIFT (BIC) </w:t>
      </w:r>
      <w:r w:rsidR="00DE552B" w:rsidRPr="00DE552B">
        <w:rPr>
          <w:szCs w:val="24"/>
        </w:rPr>
        <w:t>d</w:t>
      </w:r>
      <w:r w:rsidR="00706762">
        <w:rPr>
          <w:szCs w:val="24"/>
        </w:rPr>
        <w:t>e l’</w:t>
      </w:r>
      <w:r w:rsidR="00DE552B" w:rsidRPr="00DE552B">
        <w:rPr>
          <w:szCs w:val="24"/>
        </w:rPr>
        <w:t>établissement de crédit ou de paiement à l</w:t>
      </w:r>
      <w:r w:rsidR="00706762">
        <w:rPr>
          <w:szCs w:val="24"/>
        </w:rPr>
        <w:t>’</w:t>
      </w:r>
      <w:r w:rsidR="00DE552B" w:rsidRPr="00DE552B">
        <w:rPr>
          <w:szCs w:val="24"/>
        </w:rPr>
        <w:t>étranger</w:t>
      </w:r>
      <w:r w:rsidRPr="00DE552B">
        <w:rPr>
          <w:szCs w:val="24"/>
        </w:rPr>
        <w:t>**</w:t>
      </w:r>
    </w:p>
    <w:tbl>
      <w:tblPr>
        <w:tblW w:w="95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78"/>
      </w:tblGrid>
      <w:tr w:rsidR="00252538" w:rsidRPr="00DE552B" w14:paraId="2419B806" w14:textId="77777777">
        <w:trPr>
          <w:trHeight w:val="256"/>
        </w:trPr>
        <w:tc>
          <w:tcPr>
            <w:tcW w:w="9578" w:type="dxa"/>
            <w:hideMark/>
          </w:tcPr>
          <w:p w14:paraId="2419B805" w14:textId="77777777" w:rsidR="00252538" w:rsidRPr="00DE552B" w:rsidRDefault="00252538">
            <w:pPr>
              <w:rPr>
                <w:caps/>
                <w:spacing w:val="80"/>
                <w:sz w:val="16"/>
                <w:szCs w:val="16"/>
              </w:rPr>
            </w:pPr>
          </w:p>
        </w:tc>
      </w:tr>
    </w:tbl>
    <w:p w14:paraId="2419B807" w14:textId="77777777" w:rsidR="00252538" w:rsidRPr="00DE552B" w:rsidRDefault="00252538"/>
    <w:p w14:paraId="2419B808" w14:textId="72CC12F0" w:rsidR="00252538" w:rsidRPr="00DE552B" w:rsidRDefault="00706762">
      <w:pPr>
        <w:ind w:firstLine="426"/>
        <w:jc w:val="both"/>
        <w:rPr>
          <w:szCs w:val="24"/>
        </w:rPr>
      </w:pPr>
      <w:proofErr w:type="gramStart"/>
      <w:r>
        <w:rPr>
          <w:szCs w:val="24"/>
        </w:rPr>
        <w:t>nom</w:t>
      </w:r>
      <w:proofErr w:type="gramEnd"/>
      <w:r>
        <w:rPr>
          <w:szCs w:val="24"/>
        </w:rPr>
        <w:t xml:space="preserve"> du pays où se trouve le compte</w:t>
      </w:r>
      <w:r w:rsidR="00753F0E" w:rsidRPr="00DE552B">
        <w:rPr>
          <w:szCs w:val="24"/>
        </w:rPr>
        <w:t>**</w:t>
      </w:r>
    </w:p>
    <w:tbl>
      <w:tblPr>
        <w:tblW w:w="95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66"/>
      </w:tblGrid>
      <w:tr w:rsidR="00252538" w:rsidRPr="00DE552B" w14:paraId="2419B80A" w14:textId="77777777">
        <w:trPr>
          <w:trHeight w:val="256"/>
        </w:trPr>
        <w:tc>
          <w:tcPr>
            <w:tcW w:w="9566" w:type="dxa"/>
            <w:hideMark/>
          </w:tcPr>
          <w:p w14:paraId="2419B809" w14:textId="77777777" w:rsidR="00252538" w:rsidRPr="00DE552B" w:rsidRDefault="00252538">
            <w:pPr>
              <w:rPr>
                <w:caps/>
                <w:spacing w:val="80"/>
                <w:sz w:val="16"/>
                <w:szCs w:val="16"/>
              </w:rPr>
            </w:pPr>
          </w:p>
        </w:tc>
      </w:tr>
    </w:tbl>
    <w:p w14:paraId="2419B80B" w14:textId="77777777" w:rsidR="00252538" w:rsidRPr="00DE552B" w:rsidRDefault="00252538"/>
    <w:p w14:paraId="2419B80C" w14:textId="7795DD72" w:rsidR="00252538" w:rsidRPr="00DE552B" w:rsidRDefault="00706762">
      <w:pPr>
        <w:ind w:firstLine="426"/>
        <w:jc w:val="both"/>
        <w:rPr>
          <w:szCs w:val="24"/>
        </w:rPr>
      </w:pPr>
      <w:proofErr w:type="gramStart"/>
      <w:r>
        <w:rPr>
          <w:szCs w:val="24"/>
        </w:rPr>
        <w:lastRenderedPageBreak/>
        <w:t>nom</w:t>
      </w:r>
      <w:proofErr w:type="gramEnd"/>
      <w:r>
        <w:rPr>
          <w:szCs w:val="24"/>
        </w:rPr>
        <w:t xml:space="preserve"> de l’établissement de crédit ou de paiement à l’étranger</w:t>
      </w:r>
      <w:r w:rsidR="00753F0E" w:rsidRPr="00DE552B">
        <w:rPr>
          <w:szCs w:val="24"/>
        </w:rPr>
        <w:t>**</w:t>
      </w:r>
    </w:p>
    <w:tbl>
      <w:tblPr>
        <w:tblW w:w="95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90"/>
      </w:tblGrid>
      <w:tr w:rsidR="00252538" w:rsidRPr="00DE552B" w14:paraId="2419B80E" w14:textId="77777777">
        <w:trPr>
          <w:trHeight w:val="256"/>
        </w:trPr>
        <w:tc>
          <w:tcPr>
            <w:tcW w:w="9590" w:type="dxa"/>
            <w:hideMark/>
          </w:tcPr>
          <w:p w14:paraId="2419B80D" w14:textId="77777777" w:rsidR="00252538" w:rsidRPr="00DE552B" w:rsidRDefault="00252538">
            <w:pPr>
              <w:rPr>
                <w:caps/>
                <w:spacing w:val="80"/>
                <w:sz w:val="16"/>
                <w:szCs w:val="16"/>
              </w:rPr>
            </w:pPr>
          </w:p>
        </w:tc>
      </w:tr>
    </w:tbl>
    <w:p w14:paraId="2419B80F" w14:textId="77777777" w:rsidR="00252538" w:rsidRPr="00DE552B" w:rsidRDefault="00252538">
      <w:pPr>
        <w:tabs>
          <w:tab w:val="left" w:pos="0"/>
        </w:tabs>
        <w:jc w:val="both"/>
        <w:rPr>
          <w:szCs w:val="24"/>
        </w:rPr>
      </w:pPr>
    </w:p>
    <w:p w14:paraId="2419B810" w14:textId="08142727" w:rsidR="00252538" w:rsidRPr="00DE552B" w:rsidRDefault="00706762">
      <w:pPr>
        <w:jc w:val="both"/>
        <w:rPr>
          <w:b/>
          <w:bCs/>
          <w:szCs w:val="24"/>
        </w:rPr>
      </w:pPr>
      <w:r>
        <w:rPr>
          <w:b/>
          <w:bCs/>
          <w:szCs w:val="24"/>
        </w:rPr>
        <w:t xml:space="preserve">JE CONFIRME que je réponds à toutes les </w:t>
      </w:r>
      <w:r w:rsidR="00E80153">
        <w:rPr>
          <w:b/>
          <w:bCs/>
          <w:szCs w:val="24"/>
        </w:rPr>
        <w:t xml:space="preserve">conditions établies </w:t>
      </w:r>
      <w:r w:rsidR="000C5626">
        <w:rPr>
          <w:b/>
          <w:bCs/>
          <w:szCs w:val="24"/>
        </w:rPr>
        <w:t>à l’article </w:t>
      </w:r>
      <w:r w:rsidR="000C5626" w:rsidRPr="00DE552B">
        <w:rPr>
          <w:b/>
          <w:szCs w:val="28"/>
          <w:lang w:eastAsia="lt-LT"/>
        </w:rPr>
        <w:t>48</w:t>
      </w:r>
      <w:r w:rsidR="000C5626" w:rsidRPr="00DE552B">
        <w:rPr>
          <w:b/>
          <w:szCs w:val="28"/>
          <w:vertAlign w:val="superscript"/>
          <w:lang w:eastAsia="lt-LT"/>
        </w:rPr>
        <w:t>1</w:t>
      </w:r>
      <w:r w:rsidR="000C5626">
        <w:rPr>
          <w:b/>
          <w:szCs w:val="28"/>
          <w:lang w:eastAsia="lt-LT"/>
        </w:rPr>
        <w:t>, paragraphe </w:t>
      </w:r>
      <w:r w:rsidR="000C5626" w:rsidRPr="00DE552B">
        <w:rPr>
          <w:b/>
          <w:szCs w:val="28"/>
          <w:lang w:eastAsia="lt-LT"/>
        </w:rPr>
        <w:t>1</w:t>
      </w:r>
      <w:r w:rsidR="000C5626">
        <w:rPr>
          <w:b/>
          <w:szCs w:val="28"/>
          <w:lang w:eastAsia="lt-LT"/>
        </w:rPr>
        <w:t>, de la loi sur l’emploi</w:t>
      </w:r>
      <w:r w:rsidR="00753F0E" w:rsidRPr="00DE552B">
        <w:rPr>
          <w:b/>
          <w:bCs/>
          <w:szCs w:val="24"/>
        </w:rPr>
        <w:t xml:space="preserve"> </w:t>
      </w:r>
      <w:r w:rsidR="000C5626">
        <w:rPr>
          <w:b/>
          <w:bCs/>
          <w:szCs w:val="24"/>
        </w:rPr>
        <w:t>pou</w:t>
      </w:r>
      <w:r w:rsidR="00895E6C">
        <w:rPr>
          <w:b/>
          <w:bCs/>
          <w:szCs w:val="24"/>
        </w:rPr>
        <w:t>r</w:t>
      </w:r>
      <w:r w:rsidR="000C5626">
        <w:rPr>
          <w:b/>
          <w:bCs/>
          <w:szCs w:val="24"/>
        </w:rPr>
        <w:t xml:space="preserve"> obtenir l’Allocation</w:t>
      </w:r>
      <w:r w:rsidR="00753F0E" w:rsidRPr="00DE552B">
        <w:rPr>
          <w:b/>
          <w:bCs/>
          <w:szCs w:val="24"/>
        </w:rPr>
        <w:t xml:space="preserve"> </w:t>
      </w:r>
      <w:r w:rsidR="00753F0E" w:rsidRPr="00DE552B">
        <w:rPr>
          <w:i/>
          <w:iCs/>
          <w:szCs w:val="24"/>
        </w:rPr>
        <w:t>(</w:t>
      </w:r>
      <w:r w:rsidR="000C5626">
        <w:rPr>
          <w:i/>
          <w:iCs/>
          <w:szCs w:val="24"/>
        </w:rPr>
        <w:t>noter les conditions auxquelles je réponds</w:t>
      </w:r>
      <w:r w:rsidR="00753F0E" w:rsidRPr="00DE552B">
        <w:rPr>
          <w:i/>
          <w:iCs/>
          <w:szCs w:val="24"/>
        </w:rPr>
        <w:t xml:space="preserve"> - X)</w:t>
      </w:r>
      <w:r w:rsidR="000C5626">
        <w:rPr>
          <w:i/>
          <w:iCs/>
          <w:szCs w:val="24"/>
        </w:rPr>
        <w:t> </w:t>
      </w:r>
      <w:r w:rsidR="00753F0E" w:rsidRPr="00DE552B">
        <w:rPr>
          <w:b/>
          <w:bCs/>
          <w:szCs w:val="24"/>
        </w:rPr>
        <w:t xml:space="preserve">:  </w:t>
      </w:r>
    </w:p>
    <w:p w14:paraId="2419B811" w14:textId="77777777" w:rsidR="00252538" w:rsidRPr="00DE552B" w:rsidRDefault="00252538">
      <w:pPr>
        <w:tabs>
          <w:tab w:val="left" w:pos="0"/>
        </w:tabs>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82"/>
        <w:gridCol w:w="8783"/>
      </w:tblGrid>
      <w:tr w:rsidR="00252538" w:rsidRPr="00DE552B" w14:paraId="2419B814" w14:textId="77777777">
        <w:tc>
          <w:tcPr>
            <w:tcW w:w="631" w:type="dxa"/>
            <w:tcBorders>
              <w:top w:val="single" w:sz="4" w:space="0" w:color="auto"/>
              <w:bottom w:val="single" w:sz="4" w:space="0" w:color="auto"/>
            </w:tcBorders>
          </w:tcPr>
          <w:p w14:paraId="2419B812" w14:textId="77777777" w:rsidR="00252538" w:rsidRPr="00DE552B" w:rsidRDefault="00252538">
            <w:pPr>
              <w:tabs>
                <w:tab w:val="left" w:pos="0"/>
              </w:tabs>
              <w:jc w:val="both"/>
              <w:rPr>
                <w:b/>
                <w:bCs/>
                <w:szCs w:val="24"/>
              </w:rPr>
            </w:pPr>
          </w:p>
        </w:tc>
        <w:tc>
          <w:tcPr>
            <w:tcW w:w="9565" w:type="dxa"/>
            <w:gridSpan w:val="2"/>
          </w:tcPr>
          <w:p w14:paraId="2419B813" w14:textId="08788C62" w:rsidR="00252538" w:rsidRPr="00DE552B" w:rsidRDefault="00753F0E">
            <w:pPr>
              <w:tabs>
                <w:tab w:val="left" w:pos="0"/>
              </w:tabs>
              <w:jc w:val="both"/>
              <w:rPr>
                <w:b/>
                <w:bCs/>
                <w:szCs w:val="24"/>
              </w:rPr>
            </w:pPr>
            <w:r w:rsidRPr="00DE552B">
              <w:rPr>
                <w:szCs w:val="24"/>
              </w:rPr>
              <w:t xml:space="preserve">1. </w:t>
            </w:r>
            <w:r w:rsidR="00C66CD8" w:rsidRPr="00C66CD8">
              <w:rPr>
                <w:szCs w:val="24"/>
              </w:rPr>
              <w:t>je suis considéré</w:t>
            </w:r>
            <w:r w:rsidR="00C66CD8">
              <w:rPr>
                <w:szCs w:val="24"/>
              </w:rPr>
              <w:t xml:space="preserve"> pour 2022 ou après</w:t>
            </w:r>
            <w:r w:rsidR="00C66CD8" w:rsidRPr="00C66CD8">
              <w:rPr>
                <w:szCs w:val="24"/>
              </w:rPr>
              <w:t xml:space="preserve"> comme un résident permanent de Lituanie, tel que défini à l</w:t>
            </w:r>
            <w:r w:rsidR="00C66CD8">
              <w:rPr>
                <w:szCs w:val="24"/>
              </w:rPr>
              <w:t>’</w:t>
            </w:r>
            <w:r w:rsidR="00C66CD8" w:rsidRPr="00C66CD8">
              <w:rPr>
                <w:szCs w:val="24"/>
              </w:rPr>
              <w:t>article 4 de la loi</w:t>
            </w:r>
            <w:r w:rsidR="00C66CD8">
              <w:rPr>
                <w:szCs w:val="24"/>
              </w:rPr>
              <w:t xml:space="preserve"> de la République de Lituanie</w:t>
            </w:r>
            <w:r w:rsidR="00C66CD8" w:rsidRPr="00C66CD8">
              <w:rPr>
                <w:szCs w:val="24"/>
              </w:rPr>
              <w:t xml:space="preserve"> sur l</w:t>
            </w:r>
            <w:r w:rsidR="00C66CD8">
              <w:rPr>
                <w:szCs w:val="24"/>
              </w:rPr>
              <w:t>’</w:t>
            </w:r>
            <w:r w:rsidR="00C66CD8" w:rsidRPr="00C66CD8">
              <w:rPr>
                <w:szCs w:val="24"/>
              </w:rPr>
              <w:t>impôt sur le revenu des p</w:t>
            </w:r>
            <w:r w:rsidR="00C66CD8">
              <w:rPr>
                <w:szCs w:val="24"/>
              </w:rPr>
              <w:t>articuliers</w:t>
            </w:r>
            <w:r w:rsidR="00C66CD8" w:rsidRPr="00C66CD8">
              <w:rPr>
                <w:szCs w:val="24"/>
              </w:rPr>
              <w:t xml:space="preserve">, </w:t>
            </w:r>
            <w:r w:rsidR="00C922A0">
              <w:rPr>
                <w:szCs w:val="24"/>
              </w:rPr>
              <w:t>selon</w:t>
            </w:r>
            <w:r w:rsidR="00C66CD8" w:rsidRPr="00C66CD8">
              <w:rPr>
                <w:szCs w:val="24"/>
              </w:rPr>
              <w:t xml:space="preserve"> au moins une des conditions suivantes</w:t>
            </w:r>
            <w:r w:rsidR="009D534F">
              <w:rPr>
                <w:szCs w:val="24"/>
              </w:rPr>
              <w:t xml:space="preserve"> (</w:t>
            </w:r>
            <w:r w:rsidR="009D534F" w:rsidRPr="009D534F">
              <w:rPr>
                <w:i/>
                <w:iCs/>
                <w:szCs w:val="24"/>
              </w:rPr>
              <w:t>vous devez cocher toutes les conditions ci-dessous que vous remplissez</w:t>
            </w:r>
            <w:r w:rsidR="009D534F">
              <w:rPr>
                <w:szCs w:val="24"/>
              </w:rPr>
              <w:t>)</w:t>
            </w:r>
            <w:r w:rsidR="00C922A0">
              <w:rPr>
                <w:szCs w:val="24"/>
              </w:rPr>
              <w:t> </w:t>
            </w:r>
            <w:r w:rsidRPr="00DE552B">
              <w:rPr>
                <w:szCs w:val="24"/>
              </w:rPr>
              <w:t>:</w:t>
            </w:r>
          </w:p>
        </w:tc>
      </w:tr>
      <w:tr w:rsidR="00252538" w:rsidRPr="00DE552B" w14:paraId="2419B818" w14:textId="77777777">
        <w:tc>
          <w:tcPr>
            <w:tcW w:w="631" w:type="dxa"/>
            <w:tcBorders>
              <w:top w:val="single" w:sz="4" w:space="0" w:color="auto"/>
              <w:left w:val="nil"/>
              <w:bottom w:val="nil"/>
              <w:right w:val="single" w:sz="4" w:space="0" w:color="auto"/>
            </w:tcBorders>
          </w:tcPr>
          <w:p w14:paraId="2419B815" w14:textId="77777777" w:rsidR="00252538" w:rsidRPr="00DE552B" w:rsidRDefault="00252538">
            <w:pPr>
              <w:tabs>
                <w:tab w:val="left" w:pos="0"/>
              </w:tabs>
              <w:jc w:val="both"/>
              <w:rPr>
                <w:b/>
                <w:bCs/>
                <w:szCs w:val="24"/>
              </w:rPr>
            </w:pPr>
          </w:p>
        </w:tc>
        <w:tc>
          <w:tcPr>
            <w:tcW w:w="782" w:type="dxa"/>
            <w:tcBorders>
              <w:left w:val="single" w:sz="4" w:space="0" w:color="auto"/>
            </w:tcBorders>
          </w:tcPr>
          <w:p w14:paraId="2419B816" w14:textId="77777777" w:rsidR="00252538" w:rsidRPr="00DE552B" w:rsidRDefault="00252538">
            <w:pPr>
              <w:tabs>
                <w:tab w:val="left" w:pos="0"/>
              </w:tabs>
              <w:jc w:val="both"/>
              <w:rPr>
                <w:b/>
                <w:bCs/>
                <w:szCs w:val="24"/>
              </w:rPr>
            </w:pPr>
          </w:p>
        </w:tc>
        <w:tc>
          <w:tcPr>
            <w:tcW w:w="8783" w:type="dxa"/>
            <w:vAlign w:val="bottom"/>
          </w:tcPr>
          <w:p w14:paraId="2419B817" w14:textId="2D5804F3" w:rsidR="00252538" w:rsidRPr="00DE552B" w:rsidRDefault="00753F0E">
            <w:pPr>
              <w:tabs>
                <w:tab w:val="left" w:pos="0"/>
              </w:tabs>
              <w:jc w:val="both"/>
              <w:rPr>
                <w:b/>
                <w:bCs/>
                <w:szCs w:val="24"/>
              </w:rPr>
            </w:pPr>
            <w:r w:rsidRPr="00DE552B">
              <w:rPr>
                <w:color w:val="000000"/>
                <w:szCs w:val="24"/>
                <w:lang w:eastAsia="lt-LT"/>
              </w:rPr>
              <w:t>1.1.</w:t>
            </w:r>
            <w:r w:rsidR="00C66CD8">
              <w:rPr>
                <w:color w:val="000000"/>
                <w:szCs w:val="24"/>
                <w:lang w:eastAsia="lt-LT"/>
              </w:rPr>
              <w:t xml:space="preserve"> </w:t>
            </w:r>
            <w:proofErr w:type="gramStart"/>
            <w:r w:rsidR="00370073">
              <w:rPr>
                <w:color w:val="000000"/>
                <w:szCs w:val="24"/>
                <w:lang w:eastAsia="lt-LT"/>
              </w:rPr>
              <w:t>j</w:t>
            </w:r>
            <w:r w:rsidRPr="00DE552B">
              <w:rPr>
                <w:szCs w:val="24"/>
              </w:rPr>
              <w:t>e</w:t>
            </w:r>
            <w:proofErr w:type="gramEnd"/>
            <w:r w:rsidR="00370073">
              <w:rPr>
                <w:szCs w:val="24"/>
              </w:rPr>
              <w:t xml:space="preserve"> </w:t>
            </w:r>
            <w:r w:rsidR="00370073" w:rsidRPr="00370073">
              <w:rPr>
                <w:szCs w:val="24"/>
              </w:rPr>
              <w:t xml:space="preserve">suis une personne physique dont le lieu de résidence permanente pendant la période </w:t>
            </w:r>
            <w:r w:rsidR="00370073">
              <w:rPr>
                <w:szCs w:val="24"/>
              </w:rPr>
              <w:t>imposable</w:t>
            </w:r>
            <w:r w:rsidR="00370073" w:rsidRPr="00370073">
              <w:rPr>
                <w:szCs w:val="24"/>
              </w:rPr>
              <w:t xml:space="preserve"> est </w:t>
            </w:r>
            <w:r w:rsidR="00370073">
              <w:rPr>
                <w:szCs w:val="24"/>
              </w:rPr>
              <w:t>en</w:t>
            </w:r>
            <w:r w:rsidR="00370073" w:rsidRPr="00370073">
              <w:rPr>
                <w:szCs w:val="24"/>
              </w:rPr>
              <w:t xml:space="preserve"> Lituanie</w:t>
            </w:r>
            <w:r w:rsidR="00370073">
              <w:rPr>
                <w:szCs w:val="24"/>
              </w:rPr>
              <w:t> </w:t>
            </w:r>
            <w:r w:rsidRPr="00DE552B">
              <w:rPr>
                <w:szCs w:val="24"/>
              </w:rPr>
              <w:t>;</w:t>
            </w:r>
          </w:p>
        </w:tc>
      </w:tr>
      <w:tr w:rsidR="00252538" w:rsidRPr="00DE552B" w14:paraId="2419B81C" w14:textId="77777777">
        <w:tc>
          <w:tcPr>
            <w:tcW w:w="631" w:type="dxa"/>
            <w:tcBorders>
              <w:top w:val="nil"/>
              <w:left w:val="nil"/>
              <w:bottom w:val="nil"/>
              <w:right w:val="single" w:sz="4" w:space="0" w:color="auto"/>
            </w:tcBorders>
          </w:tcPr>
          <w:p w14:paraId="2419B819" w14:textId="77777777" w:rsidR="00252538" w:rsidRPr="00DE552B" w:rsidRDefault="00252538">
            <w:pPr>
              <w:tabs>
                <w:tab w:val="left" w:pos="0"/>
              </w:tabs>
              <w:jc w:val="both"/>
              <w:rPr>
                <w:b/>
                <w:bCs/>
                <w:szCs w:val="24"/>
              </w:rPr>
            </w:pPr>
          </w:p>
        </w:tc>
        <w:tc>
          <w:tcPr>
            <w:tcW w:w="782" w:type="dxa"/>
            <w:tcBorders>
              <w:left w:val="single" w:sz="4" w:space="0" w:color="auto"/>
            </w:tcBorders>
          </w:tcPr>
          <w:p w14:paraId="2419B81A" w14:textId="77777777" w:rsidR="00252538" w:rsidRPr="00DE552B" w:rsidRDefault="00252538">
            <w:pPr>
              <w:tabs>
                <w:tab w:val="left" w:pos="0"/>
              </w:tabs>
              <w:jc w:val="both"/>
              <w:rPr>
                <w:b/>
                <w:bCs/>
                <w:szCs w:val="24"/>
              </w:rPr>
            </w:pPr>
          </w:p>
        </w:tc>
        <w:tc>
          <w:tcPr>
            <w:tcW w:w="8783" w:type="dxa"/>
            <w:vAlign w:val="bottom"/>
          </w:tcPr>
          <w:p w14:paraId="2419B81B" w14:textId="45BB4B74" w:rsidR="00252538" w:rsidRPr="00DE552B" w:rsidRDefault="00753F0E">
            <w:pPr>
              <w:tabs>
                <w:tab w:val="left" w:pos="0"/>
              </w:tabs>
              <w:jc w:val="both"/>
              <w:rPr>
                <w:b/>
                <w:bCs/>
                <w:szCs w:val="24"/>
              </w:rPr>
            </w:pPr>
            <w:r w:rsidRPr="00DE552B">
              <w:rPr>
                <w:szCs w:val="24"/>
                <w:lang w:eastAsia="lt-LT"/>
              </w:rPr>
              <w:t xml:space="preserve">1.2. </w:t>
            </w:r>
            <w:proofErr w:type="gramStart"/>
            <w:r w:rsidR="00370073" w:rsidRPr="00DE552B">
              <w:rPr>
                <w:szCs w:val="24"/>
              </w:rPr>
              <w:t>je</w:t>
            </w:r>
            <w:proofErr w:type="gramEnd"/>
            <w:r w:rsidR="00370073">
              <w:rPr>
                <w:szCs w:val="24"/>
              </w:rPr>
              <w:t xml:space="preserve"> </w:t>
            </w:r>
            <w:r w:rsidR="00370073" w:rsidRPr="00370073">
              <w:rPr>
                <w:szCs w:val="24"/>
              </w:rPr>
              <w:t>suis une personne physique dont</w:t>
            </w:r>
            <w:r w:rsidR="00C66CD8">
              <w:rPr>
                <w:szCs w:val="24"/>
              </w:rPr>
              <w:t xml:space="preserve"> </w:t>
            </w:r>
            <w:r w:rsidR="00C66CD8" w:rsidRPr="00C66CD8">
              <w:rPr>
                <w:szCs w:val="24"/>
              </w:rPr>
              <w:t xml:space="preserve">le lieu des intérêts personnels, sociaux ou économiques </w:t>
            </w:r>
            <w:r w:rsidR="00C66CD8">
              <w:rPr>
                <w:szCs w:val="24"/>
              </w:rPr>
              <w:t>pendant la période imposable</w:t>
            </w:r>
            <w:r w:rsidR="00C66CD8" w:rsidRPr="00C66CD8">
              <w:rPr>
                <w:szCs w:val="24"/>
              </w:rPr>
              <w:t xml:space="preserve"> se </w:t>
            </w:r>
            <w:r w:rsidR="00C66CD8">
              <w:rPr>
                <w:szCs w:val="24"/>
              </w:rPr>
              <w:t>trouve</w:t>
            </w:r>
            <w:r w:rsidR="00C66CD8" w:rsidRPr="00C66CD8">
              <w:rPr>
                <w:szCs w:val="24"/>
              </w:rPr>
              <w:t xml:space="preserve"> </w:t>
            </w:r>
            <w:r w:rsidR="00C66CD8">
              <w:rPr>
                <w:szCs w:val="24"/>
              </w:rPr>
              <w:t xml:space="preserve">plus </w:t>
            </w:r>
            <w:r w:rsidR="00C66CD8" w:rsidRPr="00C66CD8">
              <w:rPr>
                <w:szCs w:val="24"/>
              </w:rPr>
              <w:t>en Lituanie plutôt qu</w:t>
            </w:r>
            <w:r w:rsidR="00C66CD8">
              <w:rPr>
                <w:szCs w:val="24"/>
              </w:rPr>
              <w:t>’à l’</w:t>
            </w:r>
            <w:r w:rsidR="00C66CD8" w:rsidRPr="00C66CD8">
              <w:rPr>
                <w:szCs w:val="24"/>
              </w:rPr>
              <w:t>étranger</w:t>
            </w:r>
            <w:r w:rsidR="00C66CD8">
              <w:rPr>
                <w:szCs w:val="24"/>
              </w:rPr>
              <w:t> </w:t>
            </w:r>
            <w:r w:rsidRPr="00DE552B">
              <w:rPr>
                <w:szCs w:val="24"/>
              </w:rPr>
              <w:t>;</w:t>
            </w:r>
          </w:p>
        </w:tc>
      </w:tr>
      <w:tr w:rsidR="00252538" w:rsidRPr="00DE552B" w14:paraId="2419B820" w14:textId="77777777">
        <w:tc>
          <w:tcPr>
            <w:tcW w:w="631" w:type="dxa"/>
            <w:tcBorders>
              <w:top w:val="nil"/>
              <w:left w:val="nil"/>
              <w:bottom w:val="nil"/>
              <w:right w:val="single" w:sz="4" w:space="0" w:color="auto"/>
            </w:tcBorders>
          </w:tcPr>
          <w:p w14:paraId="2419B81D" w14:textId="77777777" w:rsidR="00252538" w:rsidRPr="00DE552B" w:rsidRDefault="00252538">
            <w:pPr>
              <w:tabs>
                <w:tab w:val="left" w:pos="0"/>
              </w:tabs>
              <w:jc w:val="both"/>
              <w:rPr>
                <w:b/>
                <w:bCs/>
                <w:szCs w:val="24"/>
              </w:rPr>
            </w:pPr>
          </w:p>
        </w:tc>
        <w:tc>
          <w:tcPr>
            <w:tcW w:w="782" w:type="dxa"/>
            <w:tcBorders>
              <w:left w:val="single" w:sz="4" w:space="0" w:color="auto"/>
              <w:bottom w:val="single" w:sz="4" w:space="0" w:color="auto"/>
            </w:tcBorders>
          </w:tcPr>
          <w:p w14:paraId="2419B81E" w14:textId="77777777" w:rsidR="00252538" w:rsidRPr="00DE552B" w:rsidRDefault="00252538">
            <w:pPr>
              <w:tabs>
                <w:tab w:val="left" w:pos="0"/>
              </w:tabs>
              <w:jc w:val="both"/>
              <w:rPr>
                <w:b/>
                <w:bCs/>
                <w:szCs w:val="24"/>
              </w:rPr>
            </w:pPr>
          </w:p>
        </w:tc>
        <w:tc>
          <w:tcPr>
            <w:tcW w:w="8783" w:type="dxa"/>
            <w:vAlign w:val="bottom"/>
          </w:tcPr>
          <w:p w14:paraId="2419B81F" w14:textId="1357B4FA" w:rsidR="00252538" w:rsidRPr="00DE552B" w:rsidRDefault="00753F0E">
            <w:pPr>
              <w:tabs>
                <w:tab w:val="left" w:pos="0"/>
              </w:tabs>
              <w:jc w:val="both"/>
              <w:rPr>
                <w:b/>
                <w:bCs/>
                <w:szCs w:val="24"/>
              </w:rPr>
            </w:pPr>
            <w:r w:rsidRPr="00DE552B">
              <w:rPr>
                <w:szCs w:val="24"/>
                <w:lang w:eastAsia="lt-LT"/>
              </w:rPr>
              <w:t xml:space="preserve">1.3. </w:t>
            </w:r>
            <w:proofErr w:type="gramStart"/>
            <w:r w:rsidR="00370073" w:rsidRPr="00DE552B">
              <w:rPr>
                <w:szCs w:val="24"/>
              </w:rPr>
              <w:t>je</w:t>
            </w:r>
            <w:proofErr w:type="gramEnd"/>
            <w:r w:rsidR="00370073">
              <w:rPr>
                <w:szCs w:val="24"/>
              </w:rPr>
              <w:t xml:space="preserve"> </w:t>
            </w:r>
            <w:r w:rsidR="00370073" w:rsidRPr="00370073">
              <w:rPr>
                <w:szCs w:val="24"/>
              </w:rPr>
              <w:t xml:space="preserve">suis une personne physique </w:t>
            </w:r>
            <w:r w:rsidR="00C922A0" w:rsidRPr="00C922A0">
              <w:rPr>
                <w:szCs w:val="24"/>
              </w:rPr>
              <w:t xml:space="preserve">qui </w:t>
            </w:r>
            <w:r w:rsidR="00C922A0">
              <w:rPr>
                <w:szCs w:val="24"/>
              </w:rPr>
              <w:t>réside</w:t>
            </w:r>
            <w:r w:rsidR="00C922A0" w:rsidRPr="00C922A0">
              <w:rPr>
                <w:szCs w:val="24"/>
              </w:rPr>
              <w:t xml:space="preserve"> en Lituanie pendant 183 jours ou plus, de manière continue ou </w:t>
            </w:r>
            <w:r w:rsidR="00C922A0">
              <w:rPr>
                <w:szCs w:val="24"/>
              </w:rPr>
              <w:t xml:space="preserve">par </w:t>
            </w:r>
            <w:r w:rsidR="00C922A0" w:rsidRPr="00C922A0">
              <w:rPr>
                <w:szCs w:val="24"/>
              </w:rPr>
              <w:t>intermitten</w:t>
            </w:r>
            <w:r w:rsidR="00C922A0">
              <w:rPr>
                <w:szCs w:val="24"/>
              </w:rPr>
              <w:t>c</w:t>
            </w:r>
            <w:r w:rsidR="00C922A0" w:rsidRPr="00C922A0">
              <w:rPr>
                <w:szCs w:val="24"/>
              </w:rPr>
              <w:t>e</w:t>
            </w:r>
            <w:r w:rsidR="00C922A0">
              <w:rPr>
                <w:szCs w:val="24"/>
              </w:rPr>
              <w:t>, pendant la période imposable</w:t>
            </w:r>
            <w:r w:rsidR="00C922A0" w:rsidRPr="00C922A0">
              <w:rPr>
                <w:szCs w:val="24"/>
              </w:rPr>
              <w:t xml:space="preserve">. Les règles de calcul de la période de 183 jours sont </w:t>
            </w:r>
            <w:r w:rsidR="00013133">
              <w:rPr>
                <w:szCs w:val="24"/>
              </w:rPr>
              <w:t>établies</w:t>
            </w:r>
            <w:r w:rsidR="00C922A0" w:rsidRPr="00C922A0">
              <w:rPr>
                <w:szCs w:val="24"/>
              </w:rPr>
              <w:t xml:space="preserve"> par le Gouvernement de la République de Lituanie ou par une autorité </w:t>
            </w:r>
            <w:r w:rsidR="00013133">
              <w:rPr>
                <w:szCs w:val="24"/>
              </w:rPr>
              <w:t>mandatée</w:t>
            </w:r>
            <w:r w:rsidR="00C922A0" w:rsidRPr="00C922A0">
              <w:rPr>
                <w:szCs w:val="24"/>
              </w:rPr>
              <w:t xml:space="preserve"> par celui-ci</w:t>
            </w:r>
            <w:r w:rsidR="00013133">
              <w:rPr>
                <w:szCs w:val="24"/>
              </w:rPr>
              <w:t> ;</w:t>
            </w:r>
          </w:p>
        </w:tc>
      </w:tr>
      <w:tr w:rsidR="00252538" w:rsidRPr="00DE552B" w14:paraId="2419B824" w14:textId="77777777">
        <w:tc>
          <w:tcPr>
            <w:tcW w:w="631" w:type="dxa"/>
            <w:tcBorders>
              <w:top w:val="nil"/>
              <w:left w:val="nil"/>
              <w:bottom w:val="nil"/>
              <w:right w:val="single" w:sz="4" w:space="0" w:color="auto"/>
            </w:tcBorders>
          </w:tcPr>
          <w:p w14:paraId="2419B821" w14:textId="77777777" w:rsidR="00252538" w:rsidRPr="00DE552B" w:rsidRDefault="00252538">
            <w:pPr>
              <w:tabs>
                <w:tab w:val="left" w:pos="0"/>
              </w:tabs>
              <w:jc w:val="both"/>
              <w:rPr>
                <w:b/>
                <w:bCs/>
                <w:szCs w:val="24"/>
              </w:rPr>
            </w:pPr>
          </w:p>
        </w:tc>
        <w:tc>
          <w:tcPr>
            <w:tcW w:w="782" w:type="dxa"/>
            <w:tcBorders>
              <w:left w:val="single" w:sz="4" w:space="0" w:color="auto"/>
              <w:bottom w:val="single" w:sz="4" w:space="0" w:color="auto"/>
            </w:tcBorders>
          </w:tcPr>
          <w:p w14:paraId="2419B822" w14:textId="77777777" w:rsidR="00252538" w:rsidRPr="00DE552B" w:rsidRDefault="00252538">
            <w:pPr>
              <w:tabs>
                <w:tab w:val="left" w:pos="0"/>
              </w:tabs>
              <w:jc w:val="both"/>
              <w:rPr>
                <w:b/>
                <w:bCs/>
                <w:szCs w:val="24"/>
              </w:rPr>
            </w:pPr>
          </w:p>
        </w:tc>
        <w:tc>
          <w:tcPr>
            <w:tcW w:w="8783" w:type="dxa"/>
            <w:tcBorders>
              <w:bottom w:val="single" w:sz="4" w:space="0" w:color="auto"/>
            </w:tcBorders>
            <w:vAlign w:val="bottom"/>
          </w:tcPr>
          <w:p w14:paraId="2419B823" w14:textId="0DFE0E0F" w:rsidR="00252538" w:rsidRPr="00DE552B" w:rsidRDefault="00753F0E">
            <w:pPr>
              <w:tabs>
                <w:tab w:val="left" w:pos="0"/>
              </w:tabs>
              <w:jc w:val="both"/>
              <w:rPr>
                <w:b/>
                <w:bCs/>
                <w:szCs w:val="24"/>
              </w:rPr>
            </w:pPr>
            <w:r w:rsidRPr="00DE552B">
              <w:rPr>
                <w:color w:val="000000"/>
                <w:szCs w:val="24"/>
                <w:lang w:eastAsia="lt-LT"/>
              </w:rPr>
              <w:t>1.4. </w:t>
            </w:r>
            <w:proofErr w:type="gramStart"/>
            <w:r w:rsidR="00370073" w:rsidRPr="00DE552B">
              <w:rPr>
                <w:szCs w:val="24"/>
              </w:rPr>
              <w:t>je</w:t>
            </w:r>
            <w:proofErr w:type="gramEnd"/>
            <w:r w:rsidR="00370073">
              <w:rPr>
                <w:szCs w:val="24"/>
              </w:rPr>
              <w:t xml:space="preserve"> </w:t>
            </w:r>
            <w:r w:rsidR="00370073" w:rsidRPr="00370073">
              <w:rPr>
                <w:szCs w:val="24"/>
              </w:rPr>
              <w:t xml:space="preserve">suis une personne physique </w:t>
            </w:r>
            <w:r w:rsidR="00ED5D65" w:rsidRPr="00806F04">
              <w:rPr>
                <w:szCs w:val="24"/>
              </w:rPr>
              <w:t xml:space="preserve">qui </w:t>
            </w:r>
            <w:r w:rsidR="00806F04">
              <w:rPr>
                <w:szCs w:val="24"/>
              </w:rPr>
              <w:t>réside</w:t>
            </w:r>
            <w:r w:rsidR="00ED5D65" w:rsidRPr="00ED5D65">
              <w:rPr>
                <w:szCs w:val="24"/>
              </w:rPr>
              <w:t xml:space="preserve"> en Lituanie pendant 280 jours ou plus</w:t>
            </w:r>
            <w:r w:rsidR="00806F04">
              <w:rPr>
                <w:szCs w:val="24"/>
              </w:rPr>
              <w:t>,</w:t>
            </w:r>
            <w:r w:rsidR="00806F04" w:rsidRPr="00ED5D65">
              <w:rPr>
                <w:szCs w:val="24"/>
              </w:rPr>
              <w:t xml:space="preserve"> de manière continue ou </w:t>
            </w:r>
            <w:r w:rsidR="00806F04">
              <w:rPr>
                <w:szCs w:val="24"/>
              </w:rPr>
              <w:t xml:space="preserve">par </w:t>
            </w:r>
            <w:r w:rsidR="00806F04" w:rsidRPr="00ED5D65">
              <w:rPr>
                <w:szCs w:val="24"/>
              </w:rPr>
              <w:t>intermitten</w:t>
            </w:r>
            <w:r w:rsidR="00806F04">
              <w:rPr>
                <w:szCs w:val="24"/>
              </w:rPr>
              <w:t>c</w:t>
            </w:r>
            <w:r w:rsidR="00806F04" w:rsidRPr="00ED5D65">
              <w:rPr>
                <w:szCs w:val="24"/>
              </w:rPr>
              <w:t>e</w:t>
            </w:r>
            <w:r w:rsidR="00806F04">
              <w:rPr>
                <w:szCs w:val="24"/>
              </w:rPr>
              <w:t>,</w:t>
            </w:r>
            <w:r w:rsidR="00ED5D65" w:rsidRPr="00ED5D65">
              <w:rPr>
                <w:szCs w:val="24"/>
              </w:rPr>
              <w:t xml:space="preserve"> au cours de périodes </w:t>
            </w:r>
            <w:r w:rsidR="00806F04">
              <w:rPr>
                <w:szCs w:val="24"/>
              </w:rPr>
              <w:t>imposables</w:t>
            </w:r>
            <w:r w:rsidR="00ED5D65" w:rsidRPr="00ED5D65">
              <w:rPr>
                <w:szCs w:val="24"/>
              </w:rPr>
              <w:t xml:space="preserve"> consécutives et qui, au cours d</w:t>
            </w:r>
            <w:r w:rsidR="00806F04">
              <w:rPr>
                <w:szCs w:val="24"/>
              </w:rPr>
              <w:t>’</w:t>
            </w:r>
            <w:r w:rsidR="00ED5D65" w:rsidRPr="00ED5D65">
              <w:rPr>
                <w:szCs w:val="24"/>
              </w:rPr>
              <w:t xml:space="preserve">une de ces périodes </w:t>
            </w:r>
            <w:r w:rsidR="00806F04">
              <w:rPr>
                <w:szCs w:val="24"/>
              </w:rPr>
              <w:t>imposables</w:t>
            </w:r>
            <w:r w:rsidR="00ED5D65" w:rsidRPr="00ED5D65">
              <w:rPr>
                <w:szCs w:val="24"/>
              </w:rPr>
              <w:t xml:space="preserve">, a </w:t>
            </w:r>
            <w:r w:rsidR="00806F04">
              <w:rPr>
                <w:szCs w:val="24"/>
              </w:rPr>
              <w:t>résidé</w:t>
            </w:r>
            <w:r w:rsidR="00ED5D65" w:rsidRPr="00ED5D65">
              <w:rPr>
                <w:szCs w:val="24"/>
              </w:rPr>
              <w:t xml:space="preserve"> en Lituanie pendant 90 jours ou plus </w:t>
            </w:r>
            <w:r w:rsidR="00806F04" w:rsidRPr="00ED5D65">
              <w:rPr>
                <w:szCs w:val="24"/>
              </w:rPr>
              <w:t xml:space="preserve">de manière continue ou </w:t>
            </w:r>
            <w:r w:rsidR="00806F04">
              <w:rPr>
                <w:szCs w:val="24"/>
              </w:rPr>
              <w:t xml:space="preserve">par </w:t>
            </w:r>
            <w:r w:rsidR="00806F04" w:rsidRPr="00ED5D65">
              <w:rPr>
                <w:szCs w:val="24"/>
              </w:rPr>
              <w:t>intermitten</w:t>
            </w:r>
            <w:r w:rsidR="00806F04">
              <w:rPr>
                <w:szCs w:val="24"/>
              </w:rPr>
              <w:t>c</w:t>
            </w:r>
            <w:r w:rsidR="00806F04" w:rsidRPr="00ED5D65">
              <w:rPr>
                <w:szCs w:val="24"/>
              </w:rPr>
              <w:t>e</w:t>
            </w:r>
            <w:r w:rsidR="00806F04">
              <w:rPr>
                <w:szCs w:val="24"/>
              </w:rPr>
              <w:t xml:space="preserve">, </w:t>
            </w:r>
            <w:r w:rsidR="00ED5D65" w:rsidRPr="00ED5D65">
              <w:rPr>
                <w:szCs w:val="24"/>
              </w:rPr>
              <w:t>sauf disposition contraire du paragraphe 3 du présent article.</w:t>
            </w:r>
            <w:r w:rsidRPr="00DE552B">
              <w:rPr>
                <w:szCs w:val="24"/>
              </w:rPr>
              <w:t xml:space="preserve"> </w:t>
            </w:r>
            <w:r w:rsidR="00013133" w:rsidRPr="00C922A0">
              <w:rPr>
                <w:szCs w:val="24"/>
              </w:rPr>
              <w:t xml:space="preserve">Les règles de calcul de la période de </w:t>
            </w:r>
            <w:r w:rsidR="00013133">
              <w:rPr>
                <w:szCs w:val="24"/>
              </w:rPr>
              <w:t>90 et 280</w:t>
            </w:r>
            <w:r w:rsidR="00013133" w:rsidRPr="00C922A0">
              <w:rPr>
                <w:szCs w:val="24"/>
              </w:rPr>
              <w:t xml:space="preserve"> jours sont </w:t>
            </w:r>
            <w:proofErr w:type="gramStart"/>
            <w:r w:rsidR="00013133">
              <w:rPr>
                <w:szCs w:val="24"/>
              </w:rPr>
              <w:t>établies</w:t>
            </w:r>
            <w:proofErr w:type="gramEnd"/>
            <w:r w:rsidR="00013133" w:rsidRPr="00C922A0">
              <w:rPr>
                <w:szCs w:val="24"/>
              </w:rPr>
              <w:t xml:space="preserve"> par le Gouvernement de la République de Lituanie ou par une autorité </w:t>
            </w:r>
            <w:r w:rsidR="00013133">
              <w:rPr>
                <w:szCs w:val="24"/>
              </w:rPr>
              <w:t>mandatée</w:t>
            </w:r>
            <w:r w:rsidR="00013133" w:rsidRPr="00C922A0">
              <w:rPr>
                <w:szCs w:val="24"/>
              </w:rPr>
              <w:t xml:space="preserve"> par celui-ci</w:t>
            </w:r>
            <w:r w:rsidR="00013133">
              <w:rPr>
                <w:szCs w:val="24"/>
              </w:rPr>
              <w:t> ;</w:t>
            </w:r>
          </w:p>
        </w:tc>
      </w:tr>
      <w:tr w:rsidR="00252538" w:rsidRPr="00DE552B" w14:paraId="2419B828" w14:textId="77777777">
        <w:tc>
          <w:tcPr>
            <w:tcW w:w="631" w:type="dxa"/>
            <w:tcBorders>
              <w:top w:val="nil"/>
              <w:left w:val="nil"/>
              <w:bottom w:val="nil"/>
              <w:right w:val="single" w:sz="4" w:space="0" w:color="auto"/>
            </w:tcBorders>
          </w:tcPr>
          <w:p w14:paraId="2419B825" w14:textId="77777777" w:rsidR="00252538" w:rsidRPr="00DE552B" w:rsidRDefault="00252538">
            <w:pPr>
              <w:tabs>
                <w:tab w:val="left" w:pos="0"/>
              </w:tabs>
              <w:jc w:val="both"/>
              <w:rPr>
                <w:b/>
                <w:bCs/>
                <w:szCs w:val="24"/>
              </w:rPr>
            </w:pPr>
          </w:p>
        </w:tc>
        <w:tc>
          <w:tcPr>
            <w:tcW w:w="782" w:type="dxa"/>
            <w:tcBorders>
              <w:left w:val="single" w:sz="4" w:space="0" w:color="auto"/>
              <w:bottom w:val="single" w:sz="4" w:space="0" w:color="auto"/>
            </w:tcBorders>
          </w:tcPr>
          <w:p w14:paraId="2419B826" w14:textId="77777777" w:rsidR="00252538" w:rsidRPr="00DE552B" w:rsidRDefault="00252538">
            <w:pPr>
              <w:tabs>
                <w:tab w:val="left" w:pos="0"/>
              </w:tabs>
              <w:jc w:val="both"/>
              <w:rPr>
                <w:b/>
                <w:bCs/>
                <w:szCs w:val="24"/>
              </w:rPr>
            </w:pPr>
          </w:p>
        </w:tc>
        <w:tc>
          <w:tcPr>
            <w:tcW w:w="8783" w:type="dxa"/>
            <w:tcBorders>
              <w:bottom w:val="single" w:sz="4" w:space="0" w:color="auto"/>
            </w:tcBorders>
            <w:vAlign w:val="bottom"/>
          </w:tcPr>
          <w:p w14:paraId="2419B827" w14:textId="446E8184" w:rsidR="00252538" w:rsidRPr="00DE552B" w:rsidRDefault="00753F0E">
            <w:pPr>
              <w:tabs>
                <w:tab w:val="left" w:pos="0"/>
              </w:tabs>
              <w:jc w:val="both"/>
              <w:rPr>
                <w:b/>
                <w:bCs/>
                <w:szCs w:val="24"/>
              </w:rPr>
            </w:pPr>
            <w:r w:rsidRPr="00DE552B">
              <w:rPr>
                <w:szCs w:val="24"/>
              </w:rPr>
              <w:t xml:space="preserve">1.5. </w:t>
            </w:r>
            <w:proofErr w:type="gramStart"/>
            <w:r w:rsidR="00370073" w:rsidRPr="00DE552B">
              <w:rPr>
                <w:szCs w:val="24"/>
              </w:rPr>
              <w:t>je</w:t>
            </w:r>
            <w:proofErr w:type="gramEnd"/>
            <w:r w:rsidR="00370073">
              <w:rPr>
                <w:szCs w:val="24"/>
              </w:rPr>
              <w:t xml:space="preserve"> </w:t>
            </w:r>
            <w:r w:rsidR="00370073" w:rsidRPr="00370073">
              <w:rPr>
                <w:szCs w:val="24"/>
              </w:rPr>
              <w:t xml:space="preserve">suis une personne physique </w:t>
            </w:r>
            <w:r w:rsidR="00F15C67" w:rsidRPr="00F15C67">
              <w:rPr>
                <w:szCs w:val="24"/>
              </w:rPr>
              <w:t xml:space="preserve">qui est citoyen de la République de Lituanie et ne remplit pas les critères des </w:t>
            </w:r>
            <w:r w:rsidR="00F15C67">
              <w:rPr>
                <w:szCs w:val="24"/>
              </w:rPr>
              <w:t>points</w:t>
            </w:r>
            <w:r w:rsidR="00F15C67" w:rsidRPr="00F15C67">
              <w:rPr>
                <w:szCs w:val="24"/>
              </w:rPr>
              <w:t xml:space="preserve"> 1.3 et 1.4, mais </w:t>
            </w:r>
            <w:r w:rsidR="00F15C67">
              <w:rPr>
                <w:szCs w:val="24"/>
              </w:rPr>
              <w:t xml:space="preserve">un salaire est versé à </w:t>
            </w:r>
            <w:r w:rsidR="00F15C67" w:rsidRPr="00F15C67">
              <w:rPr>
                <w:szCs w:val="24"/>
              </w:rPr>
              <w:t>cette personne physique sur la base d</w:t>
            </w:r>
            <w:r w:rsidR="00F15C67">
              <w:rPr>
                <w:szCs w:val="24"/>
              </w:rPr>
              <w:t>’</w:t>
            </w:r>
            <w:r w:rsidR="00F15C67" w:rsidRPr="00F15C67">
              <w:rPr>
                <w:szCs w:val="24"/>
              </w:rPr>
              <w:t>un contrat de travail ou sur la base d</w:t>
            </w:r>
            <w:r w:rsidR="00F15C67">
              <w:rPr>
                <w:szCs w:val="24"/>
              </w:rPr>
              <w:t>e</w:t>
            </w:r>
            <w:r w:rsidR="00F15C67" w:rsidRPr="00F15C67">
              <w:rPr>
                <w:szCs w:val="24"/>
              </w:rPr>
              <w:t xml:space="preserve"> contrat</w:t>
            </w:r>
            <w:r w:rsidR="00F15C67">
              <w:rPr>
                <w:szCs w:val="24"/>
              </w:rPr>
              <w:t>s</w:t>
            </w:r>
            <w:r w:rsidR="00F15C67" w:rsidRPr="00F15C67">
              <w:rPr>
                <w:szCs w:val="24"/>
              </w:rPr>
              <w:t xml:space="preserve"> </w:t>
            </w:r>
            <w:r w:rsidR="00F15C67">
              <w:rPr>
                <w:szCs w:val="24"/>
              </w:rPr>
              <w:t>correspondant par sa nature à</w:t>
            </w:r>
            <w:r w:rsidR="00F15C67" w:rsidRPr="00F15C67">
              <w:rPr>
                <w:szCs w:val="24"/>
              </w:rPr>
              <w:t xml:space="preserve"> celui-ci ou ses frais de subsistance dans un autre pays sont couverts par les budgets de l</w:t>
            </w:r>
            <w:r w:rsidR="00F15C67">
              <w:rPr>
                <w:szCs w:val="24"/>
              </w:rPr>
              <w:t>’</w:t>
            </w:r>
            <w:r w:rsidR="00F15C67" w:rsidRPr="00F15C67">
              <w:rPr>
                <w:szCs w:val="24"/>
              </w:rPr>
              <w:t>État ou des municipalités</w:t>
            </w:r>
            <w:r w:rsidR="00F15C67">
              <w:rPr>
                <w:szCs w:val="24"/>
              </w:rPr>
              <w:t xml:space="preserve"> de la Lituanie</w:t>
            </w:r>
            <w:r w:rsidR="00F15C67" w:rsidRPr="00F15C67">
              <w:rPr>
                <w:szCs w:val="24"/>
              </w:rPr>
              <w:t>.</w:t>
            </w:r>
          </w:p>
        </w:tc>
      </w:tr>
      <w:tr w:rsidR="00252538" w:rsidRPr="00DE552B" w14:paraId="2419B82C" w14:textId="77777777">
        <w:tc>
          <w:tcPr>
            <w:tcW w:w="631" w:type="dxa"/>
            <w:tcBorders>
              <w:top w:val="nil"/>
              <w:left w:val="nil"/>
              <w:bottom w:val="single" w:sz="4" w:space="0" w:color="auto"/>
              <w:right w:val="nil"/>
            </w:tcBorders>
          </w:tcPr>
          <w:p w14:paraId="2419B829" w14:textId="77777777" w:rsidR="00252538" w:rsidRPr="00DE552B" w:rsidRDefault="00252538">
            <w:pPr>
              <w:tabs>
                <w:tab w:val="left" w:pos="0"/>
              </w:tabs>
              <w:jc w:val="both"/>
              <w:rPr>
                <w:b/>
                <w:bCs/>
                <w:szCs w:val="24"/>
              </w:rPr>
            </w:pPr>
          </w:p>
        </w:tc>
        <w:tc>
          <w:tcPr>
            <w:tcW w:w="782" w:type="dxa"/>
            <w:tcBorders>
              <w:top w:val="single" w:sz="4" w:space="0" w:color="auto"/>
              <w:left w:val="nil"/>
              <w:bottom w:val="single" w:sz="4" w:space="0" w:color="auto"/>
              <w:right w:val="nil"/>
            </w:tcBorders>
          </w:tcPr>
          <w:p w14:paraId="2419B82A" w14:textId="77777777" w:rsidR="00252538" w:rsidRPr="00DE552B" w:rsidRDefault="00252538">
            <w:pPr>
              <w:tabs>
                <w:tab w:val="left" w:pos="0"/>
              </w:tabs>
              <w:jc w:val="both"/>
              <w:rPr>
                <w:b/>
                <w:bCs/>
                <w:szCs w:val="24"/>
              </w:rPr>
            </w:pPr>
          </w:p>
        </w:tc>
        <w:tc>
          <w:tcPr>
            <w:tcW w:w="8783" w:type="dxa"/>
            <w:tcBorders>
              <w:top w:val="single" w:sz="4" w:space="0" w:color="auto"/>
              <w:left w:val="nil"/>
              <w:bottom w:val="single" w:sz="4" w:space="0" w:color="auto"/>
              <w:right w:val="nil"/>
            </w:tcBorders>
            <w:vAlign w:val="bottom"/>
          </w:tcPr>
          <w:p w14:paraId="2419B82B" w14:textId="77777777" w:rsidR="00252538" w:rsidRPr="00DE552B" w:rsidRDefault="00252538">
            <w:pPr>
              <w:tabs>
                <w:tab w:val="left" w:pos="0"/>
              </w:tabs>
              <w:jc w:val="both"/>
              <w:rPr>
                <w:szCs w:val="24"/>
              </w:rPr>
            </w:pPr>
          </w:p>
        </w:tc>
      </w:tr>
      <w:tr w:rsidR="00252538" w:rsidRPr="00DE552B" w14:paraId="2419B82F" w14:textId="77777777">
        <w:tc>
          <w:tcPr>
            <w:tcW w:w="631" w:type="dxa"/>
            <w:tcBorders>
              <w:top w:val="single" w:sz="4" w:space="0" w:color="auto"/>
              <w:left w:val="single" w:sz="4" w:space="0" w:color="auto"/>
              <w:bottom w:val="single" w:sz="4" w:space="0" w:color="auto"/>
              <w:right w:val="single" w:sz="4" w:space="0" w:color="auto"/>
            </w:tcBorders>
          </w:tcPr>
          <w:p w14:paraId="2419B82D" w14:textId="77777777" w:rsidR="00252538" w:rsidRPr="00DE552B" w:rsidRDefault="00252538">
            <w:pPr>
              <w:tabs>
                <w:tab w:val="left" w:pos="0"/>
              </w:tabs>
              <w:jc w:val="both"/>
              <w:rPr>
                <w:b/>
                <w:bCs/>
                <w:szCs w:val="24"/>
              </w:rPr>
            </w:pPr>
          </w:p>
        </w:tc>
        <w:tc>
          <w:tcPr>
            <w:tcW w:w="9565" w:type="dxa"/>
            <w:gridSpan w:val="2"/>
            <w:tcBorders>
              <w:top w:val="single" w:sz="4" w:space="0" w:color="auto"/>
              <w:left w:val="single" w:sz="4" w:space="0" w:color="auto"/>
              <w:bottom w:val="single" w:sz="4" w:space="0" w:color="auto"/>
              <w:right w:val="single" w:sz="4" w:space="0" w:color="auto"/>
            </w:tcBorders>
          </w:tcPr>
          <w:p w14:paraId="2419B82E" w14:textId="722982F3" w:rsidR="00252538" w:rsidRPr="00DE552B" w:rsidRDefault="00753F0E">
            <w:pPr>
              <w:tabs>
                <w:tab w:val="left" w:pos="0"/>
              </w:tabs>
              <w:jc w:val="both"/>
              <w:rPr>
                <w:szCs w:val="24"/>
              </w:rPr>
            </w:pPr>
            <w:r w:rsidRPr="00DE552B">
              <w:rPr>
                <w:szCs w:val="24"/>
              </w:rPr>
              <w:t xml:space="preserve">2. </w:t>
            </w:r>
            <w:r w:rsidR="005D36E1" w:rsidRPr="005D36E1">
              <w:rPr>
                <w:szCs w:val="24"/>
              </w:rPr>
              <w:t>avant de devenir un résident permanent de Lituanie, je n</w:t>
            </w:r>
            <w:r w:rsidR="005D36E1">
              <w:rPr>
                <w:szCs w:val="24"/>
              </w:rPr>
              <w:t xml:space="preserve">’étais pas </w:t>
            </w:r>
            <w:r w:rsidR="005D36E1" w:rsidRPr="005D36E1">
              <w:rPr>
                <w:szCs w:val="24"/>
              </w:rPr>
              <w:t>considéré comme résident permanent de Lituanie pendant au moins</w:t>
            </w:r>
            <w:r w:rsidR="005D36E1">
              <w:rPr>
                <w:szCs w:val="24"/>
              </w:rPr>
              <w:t xml:space="preserve"> les</w:t>
            </w:r>
            <w:r w:rsidR="005D36E1" w:rsidRPr="005D36E1">
              <w:rPr>
                <w:szCs w:val="24"/>
              </w:rPr>
              <w:t xml:space="preserve"> cinq années</w:t>
            </w:r>
            <w:r w:rsidR="007961E5">
              <w:rPr>
                <w:szCs w:val="24"/>
              </w:rPr>
              <w:t xml:space="preserve">, </w:t>
            </w:r>
            <w:r w:rsidR="00382206" w:rsidRPr="00382206">
              <w:rPr>
                <w:szCs w:val="24"/>
              </w:rPr>
              <w:t>à partir de 2022,</w:t>
            </w:r>
            <w:r w:rsidR="005D36E1" w:rsidRPr="005D36E1">
              <w:rPr>
                <w:szCs w:val="24"/>
              </w:rPr>
              <w:t xml:space="preserve"> civiles précédentes</w:t>
            </w:r>
            <w:r w:rsidR="005D36E1">
              <w:rPr>
                <w:szCs w:val="24"/>
              </w:rPr>
              <w:t> </w:t>
            </w:r>
            <w:r w:rsidRPr="00DE552B">
              <w:rPr>
                <w:szCs w:val="24"/>
              </w:rPr>
              <w:t>;</w:t>
            </w:r>
          </w:p>
        </w:tc>
      </w:tr>
      <w:tr w:rsidR="00252538" w:rsidRPr="00DE552B" w14:paraId="2419B833" w14:textId="77777777">
        <w:tc>
          <w:tcPr>
            <w:tcW w:w="631" w:type="dxa"/>
            <w:tcBorders>
              <w:top w:val="single" w:sz="4" w:space="0" w:color="auto"/>
              <w:left w:val="nil"/>
              <w:bottom w:val="single" w:sz="4" w:space="0" w:color="auto"/>
              <w:right w:val="nil"/>
            </w:tcBorders>
          </w:tcPr>
          <w:p w14:paraId="2419B830" w14:textId="77777777" w:rsidR="00252538" w:rsidRPr="00DE552B" w:rsidRDefault="00252538">
            <w:pPr>
              <w:tabs>
                <w:tab w:val="left" w:pos="0"/>
              </w:tabs>
              <w:jc w:val="both"/>
              <w:rPr>
                <w:b/>
                <w:bCs/>
                <w:szCs w:val="24"/>
              </w:rPr>
            </w:pPr>
          </w:p>
        </w:tc>
        <w:tc>
          <w:tcPr>
            <w:tcW w:w="782" w:type="dxa"/>
            <w:tcBorders>
              <w:top w:val="single" w:sz="4" w:space="0" w:color="auto"/>
              <w:left w:val="nil"/>
              <w:bottom w:val="single" w:sz="4" w:space="0" w:color="auto"/>
              <w:right w:val="nil"/>
            </w:tcBorders>
          </w:tcPr>
          <w:p w14:paraId="2419B831" w14:textId="77777777" w:rsidR="00252538" w:rsidRPr="00DE552B" w:rsidRDefault="00252538">
            <w:pPr>
              <w:tabs>
                <w:tab w:val="left" w:pos="0"/>
              </w:tabs>
              <w:jc w:val="both"/>
              <w:rPr>
                <w:b/>
                <w:bCs/>
                <w:szCs w:val="24"/>
              </w:rPr>
            </w:pPr>
          </w:p>
        </w:tc>
        <w:tc>
          <w:tcPr>
            <w:tcW w:w="8783" w:type="dxa"/>
            <w:tcBorders>
              <w:top w:val="single" w:sz="4" w:space="0" w:color="auto"/>
              <w:left w:val="nil"/>
              <w:bottom w:val="single" w:sz="4" w:space="0" w:color="auto"/>
              <w:right w:val="nil"/>
            </w:tcBorders>
            <w:vAlign w:val="bottom"/>
          </w:tcPr>
          <w:p w14:paraId="2419B832" w14:textId="77777777" w:rsidR="00252538" w:rsidRPr="00DE552B" w:rsidRDefault="00252538">
            <w:pPr>
              <w:tabs>
                <w:tab w:val="left" w:pos="0"/>
              </w:tabs>
              <w:jc w:val="both"/>
              <w:rPr>
                <w:szCs w:val="24"/>
              </w:rPr>
            </w:pPr>
          </w:p>
        </w:tc>
      </w:tr>
      <w:tr w:rsidR="00252538" w:rsidRPr="00DE552B" w14:paraId="2419B836" w14:textId="77777777">
        <w:tc>
          <w:tcPr>
            <w:tcW w:w="631" w:type="dxa"/>
            <w:tcBorders>
              <w:top w:val="single" w:sz="4" w:space="0" w:color="auto"/>
              <w:bottom w:val="single" w:sz="4" w:space="0" w:color="auto"/>
            </w:tcBorders>
          </w:tcPr>
          <w:p w14:paraId="2419B834" w14:textId="77777777" w:rsidR="00252538" w:rsidRPr="00DE552B" w:rsidRDefault="00252538">
            <w:pPr>
              <w:tabs>
                <w:tab w:val="left" w:pos="0"/>
              </w:tabs>
              <w:jc w:val="both"/>
              <w:rPr>
                <w:b/>
                <w:bCs/>
                <w:szCs w:val="24"/>
              </w:rPr>
            </w:pPr>
          </w:p>
        </w:tc>
        <w:tc>
          <w:tcPr>
            <w:tcW w:w="9565" w:type="dxa"/>
            <w:gridSpan w:val="2"/>
            <w:tcBorders>
              <w:top w:val="single" w:sz="4" w:space="0" w:color="auto"/>
              <w:bottom w:val="single" w:sz="4" w:space="0" w:color="auto"/>
            </w:tcBorders>
          </w:tcPr>
          <w:p w14:paraId="2419B835" w14:textId="70D240F7" w:rsidR="00252538" w:rsidRPr="002A36AF" w:rsidRDefault="00753F0E" w:rsidP="002A36AF">
            <w:pPr>
              <w:tabs>
                <w:tab w:val="left" w:pos="0"/>
              </w:tabs>
              <w:jc w:val="both"/>
              <w:rPr>
                <w:szCs w:val="24"/>
              </w:rPr>
            </w:pPr>
            <w:r w:rsidRPr="00DE552B">
              <w:rPr>
                <w:szCs w:val="24"/>
              </w:rPr>
              <w:t xml:space="preserve">3. </w:t>
            </w:r>
            <w:r w:rsidR="005D36E1">
              <w:rPr>
                <w:szCs w:val="24"/>
              </w:rPr>
              <w:t xml:space="preserve">j’ai conclu un contrat de </w:t>
            </w:r>
            <w:r w:rsidR="002A36AF">
              <w:rPr>
                <w:szCs w:val="24"/>
              </w:rPr>
              <w:t>travail à durée indéterminée avec mon employeur</w:t>
            </w:r>
            <w:r w:rsidR="001332FC">
              <w:rPr>
                <w:szCs w:val="24"/>
              </w:rPr>
              <w:t xml:space="preserve"> pour l’exécution de fo</w:t>
            </w:r>
            <w:r w:rsidR="002A36AF" w:rsidRPr="002A36AF">
              <w:rPr>
                <w:szCs w:val="24"/>
              </w:rPr>
              <w:t>nctions de travail sur le territoire de la République de Lituanie (pour l</w:t>
            </w:r>
            <w:r w:rsidR="001332FC">
              <w:rPr>
                <w:szCs w:val="24"/>
              </w:rPr>
              <w:t>’</w:t>
            </w:r>
            <w:r w:rsidR="002A36AF" w:rsidRPr="002A36AF">
              <w:rPr>
                <w:szCs w:val="24"/>
              </w:rPr>
              <w:t>exécution de fonctions de travail depuis le territoire de la République de Lituanie</w:t>
            </w:r>
            <w:r w:rsidR="001332FC" w:rsidRPr="002A36AF">
              <w:rPr>
                <w:szCs w:val="24"/>
              </w:rPr>
              <w:t xml:space="preserve"> en cas de télétravail</w:t>
            </w:r>
            <w:r w:rsidR="002A36AF" w:rsidRPr="002A36AF">
              <w:rPr>
                <w:szCs w:val="24"/>
              </w:rPr>
              <w:t>), qui prévoit l</w:t>
            </w:r>
            <w:r w:rsidR="001332FC">
              <w:rPr>
                <w:szCs w:val="24"/>
              </w:rPr>
              <w:t>’</w:t>
            </w:r>
            <w:r w:rsidR="002A36AF" w:rsidRPr="002A36AF">
              <w:rPr>
                <w:szCs w:val="24"/>
              </w:rPr>
              <w:t xml:space="preserve">exécution de fonctions de travail conformément à </w:t>
            </w:r>
            <w:r w:rsidR="001332FC">
              <w:rPr>
                <w:szCs w:val="24"/>
              </w:rPr>
              <w:t>un</w:t>
            </w:r>
            <w:r w:rsidR="002A36AF" w:rsidRPr="002A36AF">
              <w:rPr>
                <w:szCs w:val="24"/>
              </w:rPr>
              <w:t xml:space="preserve"> profession in</w:t>
            </w:r>
            <w:r w:rsidR="001332FC">
              <w:rPr>
                <w:szCs w:val="24"/>
              </w:rPr>
              <w:t>scrite sur</w:t>
            </w:r>
            <w:r w:rsidR="002A36AF" w:rsidRPr="002A36AF">
              <w:rPr>
                <w:szCs w:val="24"/>
              </w:rPr>
              <w:t xml:space="preserve"> la liste des professions à haute valeur ajoutée</w:t>
            </w:r>
            <w:r w:rsidR="001332FC">
              <w:rPr>
                <w:szCs w:val="24"/>
              </w:rPr>
              <w:t xml:space="preserve"> avec</w:t>
            </w:r>
            <w:r w:rsidR="002A36AF" w:rsidRPr="002A36AF">
              <w:rPr>
                <w:szCs w:val="24"/>
              </w:rPr>
              <w:t xml:space="preserve"> une pénurie de travailleurs en République de Lituanie, approuvée par</w:t>
            </w:r>
            <w:r w:rsidR="00967D3F">
              <w:rPr>
                <w:szCs w:val="24"/>
              </w:rPr>
              <w:t xml:space="preserve"> l’arrêté n° 4-849 du 30 juin 2022 du</w:t>
            </w:r>
            <w:r w:rsidR="002A36AF" w:rsidRPr="002A36AF">
              <w:rPr>
                <w:szCs w:val="24"/>
              </w:rPr>
              <w:t xml:space="preserve"> ministre de </w:t>
            </w:r>
            <w:r w:rsidR="002A36AF" w:rsidRPr="001332FC">
              <w:rPr>
                <w:szCs w:val="24"/>
              </w:rPr>
              <w:t>l</w:t>
            </w:r>
            <w:r w:rsidR="001332FC" w:rsidRPr="001332FC">
              <w:rPr>
                <w:szCs w:val="24"/>
              </w:rPr>
              <w:t>’É</w:t>
            </w:r>
            <w:r w:rsidR="002A36AF" w:rsidRPr="001332FC">
              <w:rPr>
                <w:szCs w:val="24"/>
              </w:rPr>
              <w:t>conomie</w:t>
            </w:r>
            <w:r w:rsidR="002A36AF" w:rsidRPr="002A36AF">
              <w:rPr>
                <w:szCs w:val="24"/>
              </w:rPr>
              <w:t xml:space="preserve"> et de l</w:t>
            </w:r>
            <w:r w:rsidR="001332FC">
              <w:rPr>
                <w:szCs w:val="24"/>
              </w:rPr>
              <w:t>’I</w:t>
            </w:r>
            <w:r w:rsidR="002A36AF" w:rsidRPr="002A36AF">
              <w:rPr>
                <w:szCs w:val="24"/>
              </w:rPr>
              <w:t xml:space="preserve">nnovation en 2022 </w:t>
            </w:r>
            <w:r w:rsidR="0090498C">
              <w:rPr>
                <w:szCs w:val="24"/>
              </w:rPr>
              <w:t>s</w:t>
            </w:r>
            <w:r w:rsidR="002A36AF" w:rsidRPr="002A36AF">
              <w:rPr>
                <w:szCs w:val="24"/>
              </w:rPr>
              <w:t>ur l</w:t>
            </w:r>
            <w:r w:rsidR="0090498C">
              <w:rPr>
                <w:szCs w:val="24"/>
              </w:rPr>
              <w:t>’</w:t>
            </w:r>
            <w:r w:rsidR="002A36AF" w:rsidRPr="002A36AF">
              <w:rPr>
                <w:szCs w:val="24"/>
              </w:rPr>
              <w:t xml:space="preserve">approbation de la liste des professions </w:t>
            </w:r>
            <w:r w:rsidR="0090498C">
              <w:rPr>
                <w:szCs w:val="24"/>
              </w:rPr>
              <w:t>à</w:t>
            </w:r>
            <w:r w:rsidR="002A36AF" w:rsidRPr="002A36AF">
              <w:rPr>
                <w:szCs w:val="24"/>
              </w:rPr>
              <w:t xml:space="preserve"> forte valeur ajoutée</w:t>
            </w:r>
            <w:r w:rsidR="0090498C">
              <w:rPr>
                <w:szCs w:val="24"/>
              </w:rPr>
              <w:t xml:space="preserve"> avec une pénurie de</w:t>
            </w:r>
            <w:r w:rsidR="002A36AF" w:rsidRPr="002A36AF">
              <w:rPr>
                <w:szCs w:val="24"/>
              </w:rPr>
              <w:t xml:space="preserve"> travailleurs en République de Lituanie</w:t>
            </w:r>
            <w:r w:rsidRPr="00DE552B">
              <w:rPr>
                <w:i/>
                <w:iCs/>
                <w:szCs w:val="24"/>
              </w:rPr>
              <w:t xml:space="preserve"> (</w:t>
            </w:r>
            <w:r w:rsidR="002A36AF">
              <w:rPr>
                <w:i/>
                <w:iCs/>
                <w:szCs w:val="24"/>
              </w:rPr>
              <w:t>copie du contrat de travail jointe</w:t>
            </w:r>
            <w:r w:rsidRPr="00DE552B">
              <w:rPr>
                <w:i/>
                <w:iCs/>
                <w:szCs w:val="24"/>
              </w:rPr>
              <w:t>);</w:t>
            </w:r>
          </w:p>
        </w:tc>
      </w:tr>
      <w:tr w:rsidR="00252538" w:rsidRPr="00DE552B" w14:paraId="2419B83A" w14:textId="77777777">
        <w:tc>
          <w:tcPr>
            <w:tcW w:w="631" w:type="dxa"/>
            <w:tcBorders>
              <w:top w:val="single" w:sz="4" w:space="0" w:color="auto"/>
              <w:left w:val="nil"/>
              <w:bottom w:val="single" w:sz="4" w:space="0" w:color="auto"/>
              <w:right w:val="nil"/>
            </w:tcBorders>
          </w:tcPr>
          <w:p w14:paraId="2419B837" w14:textId="77777777" w:rsidR="00252538" w:rsidRPr="00DE552B" w:rsidRDefault="00252538">
            <w:pPr>
              <w:tabs>
                <w:tab w:val="left" w:pos="0"/>
              </w:tabs>
              <w:jc w:val="both"/>
              <w:rPr>
                <w:b/>
                <w:bCs/>
                <w:szCs w:val="24"/>
              </w:rPr>
            </w:pPr>
          </w:p>
        </w:tc>
        <w:tc>
          <w:tcPr>
            <w:tcW w:w="782" w:type="dxa"/>
            <w:tcBorders>
              <w:top w:val="single" w:sz="4" w:space="0" w:color="auto"/>
              <w:left w:val="nil"/>
              <w:bottom w:val="single" w:sz="4" w:space="0" w:color="auto"/>
              <w:right w:val="nil"/>
            </w:tcBorders>
          </w:tcPr>
          <w:p w14:paraId="2419B838" w14:textId="77777777" w:rsidR="00252538" w:rsidRPr="00DE552B" w:rsidRDefault="00252538">
            <w:pPr>
              <w:tabs>
                <w:tab w:val="left" w:pos="0"/>
              </w:tabs>
              <w:jc w:val="both"/>
              <w:rPr>
                <w:b/>
                <w:bCs/>
                <w:szCs w:val="24"/>
              </w:rPr>
            </w:pPr>
          </w:p>
        </w:tc>
        <w:tc>
          <w:tcPr>
            <w:tcW w:w="8783" w:type="dxa"/>
            <w:tcBorders>
              <w:top w:val="single" w:sz="4" w:space="0" w:color="auto"/>
              <w:left w:val="nil"/>
              <w:bottom w:val="single" w:sz="4" w:space="0" w:color="auto"/>
              <w:right w:val="nil"/>
            </w:tcBorders>
            <w:vAlign w:val="bottom"/>
          </w:tcPr>
          <w:p w14:paraId="2419B839" w14:textId="77777777" w:rsidR="00252538" w:rsidRPr="00DE552B" w:rsidRDefault="00252538">
            <w:pPr>
              <w:tabs>
                <w:tab w:val="left" w:pos="0"/>
              </w:tabs>
              <w:jc w:val="both"/>
              <w:rPr>
                <w:szCs w:val="24"/>
              </w:rPr>
            </w:pPr>
          </w:p>
        </w:tc>
      </w:tr>
      <w:tr w:rsidR="00252538" w:rsidRPr="00DE552B" w14:paraId="2419B83D" w14:textId="77777777">
        <w:tc>
          <w:tcPr>
            <w:tcW w:w="631" w:type="dxa"/>
            <w:tcBorders>
              <w:top w:val="single" w:sz="4" w:space="0" w:color="auto"/>
              <w:left w:val="single" w:sz="4" w:space="0" w:color="auto"/>
              <w:bottom w:val="single" w:sz="4" w:space="0" w:color="auto"/>
              <w:right w:val="single" w:sz="4" w:space="0" w:color="auto"/>
            </w:tcBorders>
          </w:tcPr>
          <w:p w14:paraId="2419B83B" w14:textId="77777777" w:rsidR="00252538" w:rsidRPr="00DE552B" w:rsidRDefault="00252538">
            <w:pPr>
              <w:tabs>
                <w:tab w:val="left" w:pos="0"/>
              </w:tabs>
              <w:jc w:val="both"/>
              <w:rPr>
                <w:szCs w:val="24"/>
              </w:rPr>
            </w:pPr>
          </w:p>
        </w:tc>
        <w:tc>
          <w:tcPr>
            <w:tcW w:w="9565" w:type="dxa"/>
            <w:gridSpan w:val="2"/>
            <w:tcBorders>
              <w:top w:val="single" w:sz="4" w:space="0" w:color="auto"/>
              <w:left w:val="single" w:sz="4" w:space="0" w:color="auto"/>
              <w:bottom w:val="single" w:sz="4" w:space="0" w:color="auto"/>
            </w:tcBorders>
          </w:tcPr>
          <w:p w14:paraId="2419B83C" w14:textId="3215C430" w:rsidR="00252538" w:rsidRPr="00DE552B" w:rsidRDefault="00753F0E" w:rsidP="0090498C">
            <w:pPr>
              <w:tabs>
                <w:tab w:val="left" w:pos="0"/>
              </w:tabs>
              <w:jc w:val="both"/>
              <w:rPr>
                <w:szCs w:val="24"/>
              </w:rPr>
            </w:pPr>
            <w:r w:rsidRPr="00DE552B">
              <w:rPr>
                <w:szCs w:val="24"/>
              </w:rPr>
              <w:t xml:space="preserve">4. </w:t>
            </w:r>
            <w:r w:rsidR="0090498C" w:rsidRPr="0090498C">
              <w:rPr>
                <w:szCs w:val="24"/>
              </w:rPr>
              <w:t>le montant de</w:t>
            </w:r>
            <w:r w:rsidR="003C1C85">
              <w:rPr>
                <w:szCs w:val="24"/>
              </w:rPr>
              <w:t xml:space="preserve"> l’allocation qui m’est octroyée n’</w:t>
            </w:r>
            <w:r w:rsidR="00895E6C">
              <w:rPr>
                <w:szCs w:val="24"/>
              </w:rPr>
              <w:t>excédera</w:t>
            </w:r>
            <w:r w:rsidR="003C1C85">
              <w:rPr>
                <w:szCs w:val="24"/>
              </w:rPr>
              <w:t xml:space="preserve"> pas le seuil d</w:t>
            </w:r>
            <w:r w:rsidR="00590DFA">
              <w:rPr>
                <w:szCs w:val="24"/>
              </w:rPr>
              <w:t>e l’</w:t>
            </w:r>
            <w:r w:rsidR="003C1C85">
              <w:rPr>
                <w:szCs w:val="24"/>
              </w:rPr>
              <w:t xml:space="preserve">aide </w:t>
            </w:r>
            <w:r w:rsidR="003C1C85" w:rsidRPr="003C1C85">
              <w:rPr>
                <w:i/>
                <w:iCs/>
                <w:szCs w:val="24"/>
              </w:rPr>
              <w:t>de</w:t>
            </w:r>
            <w:r w:rsidR="0090498C" w:rsidRPr="003C1C85">
              <w:rPr>
                <w:i/>
                <w:iCs/>
                <w:szCs w:val="24"/>
              </w:rPr>
              <w:t xml:space="preserve"> minimis</w:t>
            </w:r>
            <w:r w:rsidR="003C1C85">
              <w:rPr>
                <w:szCs w:val="24"/>
              </w:rPr>
              <w:t xml:space="preserve"> conformément au </w:t>
            </w:r>
            <w:r w:rsidR="003C1C85" w:rsidRPr="0090498C">
              <w:rPr>
                <w:szCs w:val="24"/>
              </w:rPr>
              <w:t>règlement (UE) n°</w:t>
            </w:r>
            <w:r w:rsidR="003C1C85">
              <w:rPr>
                <w:szCs w:val="24"/>
              </w:rPr>
              <w:t> </w:t>
            </w:r>
            <w:r w:rsidR="003C1C85" w:rsidRPr="0090498C">
              <w:rPr>
                <w:szCs w:val="24"/>
              </w:rPr>
              <w:t>1407/2013</w:t>
            </w:r>
            <w:r w:rsidR="0090498C" w:rsidRPr="0090498C">
              <w:rPr>
                <w:szCs w:val="24"/>
              </w:rPr>
              <w:t xml:space="preserve"> </w:t>
            </w:r>
            <w:r w:rsidR="00590DFA">
              <w:rPr>
                <w:szCs w:val="24"/>
              </w:rPr>
              <w:t>et</w:t>
            </w:r>
            <w:r w:rsidR="0090498C" w:rsidRPr="0090498C">
              <w:rPr>
                <w:szCs w:val="24"/>
              </w:rPr>
              <w:t xml:space="preserve"> ne dépassera pas 200 000 euros (deux cent mille euros) sur une période de trois exercices financiers et 100</w:t>
            </w:r>
            <w:r w:rsidR="00590DFA">
              <w:rPr>
                <w:szCs w:val="24"/>
              </w:rPr>
              <w:t> </w:t>
            </w:r>
            <w:r w:rsidR="0090498C" w:rsidRPr="0090498C">
              <w:rPr>
                <w:szCs w:val="24"/>
              </w:rPr>
              <w:t>000 euros (cent mille euros) p</w:t>
            </w:r>
            <w:r w:rsidR="00590DFA">
              <w:rPr>
                <w:szCs w:val="24"/>
              </w:rPr>
              <w:t>ar</w:t>
            </w:r>
            <w:r w:rsidR="0090498C" w:rsidRPr="0090498C">
              <w:rPr>
                <w:szCs w:val="24"/>
              </w:rPr>
              <w:t xml:space="preserve"> bénéficiaire d</w:t>
            </w:r>
            <w:r w:rsidR="00590DFA">
              <w:rPr>
                <w:szCs w:val="24"/>
              </w:rPr>
              <w:t>’</w:t>
            </w:r>
            <w:r w:rsidR="0090498C" w:rsidRPr="0090498C">
              <w:rPr>
                <w:szCs w:val="24"/>
              </w:rPr>
              <w:t xml:space="preserve">une aide </w:t>
            </w:r>
            <w:r w:rsidR="0090498C" w:rsidRPr="00590DFA">
              <w:rPr>
                <w:i/>
                <w:iCs/>
                <w:szCs w:val="24"/>
              </w:rPr>
              <w:t>de minimis</w:t>
            </w:r>
            <w:r w:rsidR="0090498C" w:rsidRPr="0090498C">
              <w:rPr>
                <w:szCs w:val="24"/>
              </w:rPr>
              <w:t xml:space="preserve"> dans le secteur du transport routier.</w:t>
            </w:r>
            <w:r w:rsidRPr="00DE552B">
              <w:rPr>
                <w:szCs w:val="24"/>
              </w:rPr>
              <w:t xml:space="preserve"> </w:t>
            </w:r>
          </w:p>
        </w:tc>
      </w:tr>
    </w:tbl>
    <w:p w14:paraId="2419B83E" w14:textId="77777777" w:rsidR="00252538" w:rsidRPr="00DE552B" w:rsidRDefault="00252538">
      <w:pPr>
        <w:tabs>
          <w:tab w:val="left" w:pos="0"/>
        </w:tabs>
        <w:jc w:val="both"/>
        <w:rPr>
          <w:b/>
          <w:bCs/>
          <w:szCs w:val="24"/>
        </w:rPr>
      </w:pPr>
    </w:p>
    <w:tbl>
      <w:tblPr>
        <w:tblW w:w="5000" w:type="pct"/>
        <w:tblLayout w:type="fixed"/>
        <w:tblLook w:val="04A0" w:firstRow="1" w:lastRow="0" w:firstColumn="1" w:lastColumn="0" w:noHBand="0" w:noVBand="1"/>
      </w:tblPr>
      <w:tblGrid>
        <w:gridCol w:w="10206"/>
      </w:tblGrid>
      <w:tr w:rsidR="00252538" w:rsidRPr="00DE552B" w14:paraId="2419B841" w14:textId="77777777">
        <w:tc>
          <w:tcPr>
            <w:tcW w:w="5000" w:type="pct"/>
          </w:tcPr>
          <w:p w14:paraId="2419B83F" w14:textId="0AA62E15" w:rsidR="00252538" w:rsidRPr="00DE552B" w:rsidRDefault="000C5626">
            <w:pPr>
              <w:tabs>
                <w:tab w:val="left" w:pos="0"/>
              </w:tabs>
              <w:ind w:left="743"/>
              <w:jc w:val="both"/>
              <w:rPr>
                <w:b/>
                <w:i/>
                <w:iCs/>
                <w:szCs w:val="24"/>
                <w:lang w:eastAsia="lt-LT"/>
              </w:rPr>
            </w:pPr>
            <w:r>
              <w:rPr>
                <w:b/>
                <w:bCs/>
                <w:szCs w:val="24"/>
              </w:rPr>
              <w:t>JE CONFIRME que</w:t>
            </w:r>
            <w:r w:rsidR="00753F0E" w:rsidRPr="00DE552B">
              <w:rPr>
                <w:b/>
                <w:bCs/>
                <w:szCs w:val="24"/>
              </w:rPr>
              <w:t xml:space="preserve"> </w:t>
            </w:r>
            <w:r>
              <w:rPr>
                <w:b/>
                <w:bCs/>
                <w:i/>
                <w:iCs/>
                <w:szCs w:val="24"/>
              </w:rPr>
              <w:t>toutes les informations que j’ai fournies sont exactes</w:t>
            </w:r>
            <w:r w:rsidR="00753F0E" w:rsidRPr="00DE552B">
              <w:rPr>
                <w:b/>
                <w:i/>
                <w:iCs/>
                <w:szCs w:val="24"/>
                <w:lang w:eastAsia="lt-LT"/>
              </w:rPr>
              <w:t>.</w:t>
            </w:r>
          </w:p>
          <w:p w14:paraId="2419B840" w14:textId="77777777" w:rsidR="00252538" w:rsidRPr="00DE552B" w:rsidRDefault="00252538">
            <w:pPr>
              <w:tabs>
                <w:tab w:val="left" w:pos="0"/>
              </w:tabs>
              <w:ind w:left="743"/>
              <w:jc w:val="both"/>
              <w:rPr>
                <w:bCs/>
                <w:szCs w:val="24"/>
                <w:lang w:eastAsia="lt-LT"/>
              </w:rPr>
            </w:pPr>
          </w:p>
        </w:tc>
      </w:tr>
      <w:tr w:rsidR="00252538" w:rsidRPr="00DE552B" w14:paraId="2419B847" w14:textId="77777777">
        <w:tc>
          <w:tcPr>
            <w:tcW w:w="5000" w:type="pct"/>
          </w:tcPr>
          <w:p w14:paraId="2419B842" w14:textId="77B44279" w:rsidR="00252538" w:rsidRPr="00DE552B" w:rsidRDefault="004946B7">
            <w:pPr>
              <w:tabs>
                <w:tab w:val="left" w:pos="0"/>
                <w:tab w:val="left" w:pos="709"/>
              </w:tabs>
              <w:ind w:firstLine="709"/>
              <w:jc w:val="both"/>
              <w:rPr>
                <w:szCs w:val="24"/>
              </w:rPr>
            </w:pPr>
            <w:r>
              <w:rPr>
                <w:b/>
                <w:bCs/>
                <w:szCs w:val="24"/>
              </w:rPr>
              <w:t>JE M’ENGAGE</w:t>
            </w:r>
            <w:r w:rsidR="00753F0E" w:rsidRPr="00DE552B">
              <w:rPr>
                <w:b/>
                <w:bCs/>
                <w:szCs w:val="24"/>
              </w:rPr>
              <w:t xml:space="preserve"> </w:t>
            </w:r>
            <w:r w:rsidR="00590DFA">
              <w:rPr>
                <w:szCs w:val="24"/>
              </w:rPr>
              <w:t>à fo</w:t>
            </w:r>
            <w:r w:rsidR="00343173">
              <w:rPr>
                <w:szCs w:val="24"/>
              </w:rPr>
              <w:t>u</w:t>
            </w:r>
            <w:r w:rsidR="00590DFA">
              <w:rPr>
                <w:szCs w:val="24"/>
              </w:rPr>
              <w:t xml:space="preserve">rnir </w:t>
            </w:r>
            <w:r w:rsidR="003173E2">
              <w:rPr>
                <w:szCs w:val="24"/>
              </w:rPr>
              <w:t>à l’Agence</w:t>
            </w:r>
            <w:r w:rsidR="00590DFA">
              <w:rPr>
                <w:szCs w:val="24"/>
              </w:rPr>
              <w:t xml:space="preserve"> pour l’emploi auprès </w:t>
            </w:r>
            <w:r w:rsidR="00343173">
              <w:rPr>
                <w:szCs w:val="24"/>
              </w:rPr>
              <w:t>du ministère de la Protection sociale et de l’Emploi de la République de Lituanie (ci-après « </w:t>
            </w:r>
            <w:r w:rsidR="003173E2">
              <w:rPr>
                <w:szCs w:val="24"/>
              </w:rPr>
              <w:t>Agence</w:t>
            </w:r>
            <w:r w:rsidR="00343173">
              <w:rPr>
                <w:szCs w:val="24"/>
              </w:rPr>
              <w:t xml:space="preserve"> pour l’emploi »</w:t>
            </w:r>
            <w:r w:rsidR="00753F0E" w:rsidRPr="00DE552B">
              <w:rPr>
                <w:szCs w:val="24"/>
              </w:rPr>
              <w:t xml:space="preserve">) </w:t>
            </w:r>
            <w:r>
              <w:rPr>
                <w:szCs w:val="24"/>
              </w:rPr>
              <w:t>les informations demandées ain</w:t>
            </w:r>
            <w:r w:rsidR="00370073">
              <w:rPr>
                <w:szCs w:val="24"/>
              </w:rPr>
              <w:t>si que les documents relatifs à l’octroi de l’Allocation selon la présente demande</w:t>
            </w:r>
            <w:r w:rsidR="00753F0E" w:rsidRPr="00DE552B">
              <w:rPr>
                <w:szCs w:val="24"/>
              </w:rPr>
              <w:t>.</w:t>
            </w:r>
          </w:p>
          <w:p w14:paraId="2419B843" w14:textId="77777777" w:rsidR="00252538" w:rsidRPr="00DE552B" w:rsidRDefault="00252538">
            <w:pPr>
              <w:tabs>
                <w:tab w:val="left" w:pos="0"/>
                <w:tab w:val="left" w:pos="709"/>
              </w:tabs>
              <w:ind w:firstLine="709"/>
              <w:jc w:val="both"/>
              <w:rPr>
                <w:szCs w:val="24"/>
              </w:rPr>
            </w:pPr>
          </w:p>
          <w:p w14:paraId="2419B844" w14:textId="7C05C7D0" w:rsidR="00252538" w:rsidRPr="00DE552B" w:rsidRDefault="000C5626">
            <w:pPr>
              <w:tabs>
                <w:tab w:val="left" w:pos="709"/>
              </w:tabs>
              <w:ind w:firstLine="709"/>
              <w:jc w:val="both"/>
              <w:rPr>
                <w:szCs w:val="24"/>
              </w:rPr>
            </w:pPr>
            <w:r>
              <w:rPr>
                <w:b/>
                <w:bCs/>
                <w:szCs w:val="24"/>
              </w:rPr>
              <w:t>JE SAIS</w:t>
            </w:r>
            <w:r w:rsidR="00753F0E" w:rsidRPr="00DE552B">
              <w:rPr>
                <w:szCs w:val="24"/>
              </w:rPr>
              <w:t xml:space="preserve"> </w:t>
            </w:r>
            <w:r>
              <w:rPr>
                <w:szCs w:val="24"/>
              </w:rPr>
              <w:t>que :</w:t>
            </w:r>
          </w:p>
          <w:p w14:paraId="2419B845" w14:textId="39E36855" w:rsidR="00252538" w:rsidRPr="00DE552B" w:rsidRDefault="00753F0E">
            <w:pPr>
              <w:tabs>
                <w:tab w:val="left" w:pos="709"/>
              </w:tabs>
              <w:ind w:firstLine="709"/>
              <w:jc w:val="both"/>
              <w:rPr>
                <w:szCs w:val="24"/>
              </w:rPr>
            </w:pPr>
            <w:r w:rsidRPr="00DE552B">
              <w:rPr>
                <w:szCs w:val="24"/>
              </w:rPr>
              <w:t xml:space="preserve">- </w:t>
            </w:r>
            <w:r w:rsidR="0040190C">
              <w:rPr>
                <w:szCs w:val="24"/>
              </w:rPr>
              <w:t>l</w:t>
            </w:r>
            <w:r w:rsidR="003173E2">
              <w:rPr>
                <w:szCs w:val="24"/>
              </w:rPr>
              <w:t>’Agence</w:t>
            </w:r>
            <w:r w:rsidR="0040190C">
              <w:rPr>
                <w:szCs w:val="24"/>
              </w:rPr>
              <w:t xml:space="preserve"> pour l’emploi a le droit de vérifier les informations fournies dans les registres et systèmes d’information </w:t>
            </w:r>
            <w:r w:rsidR="00841A8E">
              <w:rPr>
                <w:szCs w:val="24"/>
              </w:rPr>
              <w:t>des autorités publiques de la République de Lituanie ;</w:t>
            </w:r>
          </w:p>
          <w:p w14:paraId="2419B846" w14:textId="44A12456" w:rsidR="00252538" w:rsidRPr="00DE552B" w:rsidRDefault="00753F0E" w:rsidP="00425360">
            <w:pPr>
              <w:tabs>
                <w:tab w:val="left" w:pos="709"/>
              </w:tabs>
              <w:ind w:firstLine="709"/>
              <w:jc w:val="both"/>
              <w:rPr>
                <w:szCs w:val="24"/>
              </w:rPr>
            </w:pPr>
            <w:r w:rsidRPr="00DE552B">
              <w:rPr>
                <w:szCs w:val="24"/>
              </w:rPr>
              <w:t xml:space="preserve">- </w:t>
            </w:r>
            <w:r w:rsidR="00425360">
              <w:rPr>
                <w:szCs w:val="24"/>
              </w:rPr>
              <w:t>s</w:t>
            </w:r>
            <w:r w:rsidR="00425360" w:rsidRPr="00425360">
              <w:rPr>
                <w:szCs w:val="24"/>
              </w:rPr>
              <w:t xml:space="preserve">’il est établi que l’allocation a été versée sur la base de documents mal établis ou falsifiés, ou en raison de la fourniture ou de l’omission d’informations sciemment fausses, l’allocation peut, par décision du directeur du Département de l’organisation des mesures du Service de l’emploi, être recouvrée auprès de moi ou d’autres personnes fautives ayant délivré ou fourni ces documents ou données, conformément à la procédure établie par les actes juridiques de la République de </w:t>
            </w:r>
            <w:proofErr w:type="gramStart"/>
            <w:r w:rsidR="00425360" w:rsidRPr="00425360">
              <w:rPr>
                <w:szCs w:val="24"/>
              </w:rPr>
              <w:t>Lituanie</w:t>
            </w:r>
            <w:r w:rsidRPr="00DE552B">
              <w:rPr>
                <w:szCs w:val="24"/>
              </w:rPr>
              <w:t>;</w:t>
            </w:r>
            <w:proofErr w:type="gramEnd"/>
          </w:p>
        </w:tc>
      </w:tr>
      <w:tr w:rsidR="00252538" w:rsidRPr="00DE552B" w14:paraId="2419B84D" w14:textId="77777777">
        <w:tc>
          <w:tcPr>
            <w:tcW w:w="5000" w:type="pct"/>
          </w:tcPr>
          <w:p w14:paraId="2419B848" w14:textId="1C060C49" w:rsidR="00252538" w:rsidRPr="00DE552B" w:rsidRDefault="00753F0E">
            <w:pPr>
              <w:tabs>
                <w:tab w:val="left" w:pos="0"/>
                <w:tab w:val="left" w:pos="709"/>
              </w:tabs>
              <w:ind w:firstLine="709"/>
              <w:jc w:val="both"/>
              <w:rPr>
                <w:bCs/>
                <w:szCs w:val="24"/>
              </w:rPr>
            </w:pPr>
            <w:r w:rsidRPr="00DE552B">
              <w:rPr>
                <w:szCs w:val="24"/>
              </w:rPr>
              <w:lastRenderedPageBreak/>
              <w:t>-</w:t>
            </w:r>
            <w:r w:rsidRPr="00DE552B">
              <w:rPr>
                <w:bCs/>
                <w:szCs w:val="24"/>
              </w:rPr>
              <w:t xml:space="preserve"> </w:t>
            </w:r>
            <w:r w:rsidR="00484C81">
              <w:rPr>
                <w:bCs/>
                <w:szCs w:val="24"/>
              </w:rPr>
              <w:t>afin d’identifier</w:t>
            </w:r>
            <w:r w:rsidR="00FA79C9" w:rsidRPr="00FA79C9">
              <w:rPr>
                <w:bCs/>
                <w:szCs w:val="24"/>
              </w:rPr>
              <w:t xml:space="preserve"> la personne (</w:t>
            </w:r>
            <w:r w:rsidR="00484C81" w:rsidRPr="00FA79C9">
              <w:rPr>
                <w:bCs/>
                <w:szCs w:val="24"/>
              </w:rPr>
              <w:t>prénom(s)</w:t>
            </w:r>
            <w:r w:rsidR="00484C81">
              <w:rPr>
                <w:bCs/>
                <w:szCs w:val="24"/>
              </w:rPr>
              <w:t xml:space="preserve">, </w:t>
            </w:r>
            <w:r w:rsidR="00FA79C9" w:rsidRPr="00FA79C9">
              <w:rPr>
                <w:bCs/>
                <w:szCs w:val="24"/>
              </w:rPr>
              <w:t>nom(s),</w:t>
            </w:r>
            <w:r w:rsidR="00484C81">
              <w:rPr>
                <w:bCs/>
                <w:szCs w:val="24"/>
              </w:rPr>
              <w:t xml:space="preserve"> code </w:t>
            </w:r>
            <w:r w:rsidR="00FA79C9" w:rsidRPr="00FA79C9">
              <w:rPr>
                <w:bCs/>
                <w:szCs w:val="24"/>
              </w:rPr>
              <w:t>personnel)</w:t>
            </w:r>
            <w:r w:rsidR="00484C81">
              <w:rPr>
                <w:bCs/>
                <w:szCs w:val="24"/>
              </w:rPr>
              <w:t xml:space="preserve"> et de</w:t>
            </w:r>
            <w:r w:rsidR="00FA79C9" w:rsidRPr="00FA79C9">
              <w:rPr>
                <w:bCs/>
                <w:szCs w:val="24"/>
              </w:rPr>
              <w:t xml:space="preserve"> prendre une décision sur l</w:t>
            </w:r>
            <w:r w:rsidR="00484C81">
              <w:rPr>
                <w:bCs/>
                <w:szCs w:val="24"/>
              </w:rPr>
              <w:t>’</w:t>
            </w:r>
            <w:r w:rsidR="00FA79C9" w:rsidRPr="00FA79C9">
              <w:rPr>
                <w:bCs/>
                <w:szCs w:val="24"/>
              </w:rPr>
              <w:t>octroi ou non de l</w:t>
            </w:r>
            <w:r w:rsidR="00484C81">
              <w:rPr>
                <w:bCs/>
                <w:szCs w:val="24"/>
              </w:rPr>
              <w:t>’Allocation</w:t>
            </w:r>
            <w:r w:rsidR="00FA79C9" w:rsidRPr="00FA79C9">
              <w:rPr>
                <w:bCs/>
                <w:szCs w:val="24"/>
              </w:rPr>
              <w:t xml:space="preserve"> (respect des conditions spécifiées prévues à l</w:t>
            </w:r>
            <w:r w:rsidR="00484C81">
              <w:rPr>
                <w:bCs/>
                <w:szCs w:val="24"/>
              </w:rPr>
              <w:t>’</w:t>
            </w:r>
            <w:r w:rsidR="00FA79C9" w:rsidRPr="00FA79C9">
              <w:rPr>
                <w:bCs/>
                <w:szCs w:val="24"/>
              </w:rPr>
              <w:t xml:space="preserve">article </w:t>
            </w:r>
            <w:r w:rsidR="00484C81" w:rsidRPr="00DE552B">
              <w:rPr>
                <w:bCs/>
                <w:szCs w:val="24"/>
              </w:rPr>
              <w:t>48</w:t>
            </w:r>
            <w:r w:rsidR="00484C81" w:rsidRPr="00DE552B">
              <w:rPr>
                <w:bCs/>
                <w:szCs w:val="24"/>
                <w:vertAlign w:val="superscript"/>
              </w:rPr>
              <w:t>1</w:t>
            </w:r>
            <w:r w:rsidR="00FA79C9" w:rsidRPr="00FA79C9">
              <w:rPr>
                <w:bCs/>
                <w:szCs w:val="24"/>
              </w:rPr>
              <w:t>, paragraphe 1</w:t>
            </w:r>
            <w:r w:rsidR="00484C81">
              <w:rPr>
                <w:bCs/>
                <w:szCs w:val="24"/>
              </w:rPr>
              <w:t>,</w:t>
            </w:r>
            <w:r w:rsidR="00FA79C9" w:rsidRPr="00FA79C9">
              <w:rPr>
                <w:bCs/>
                <w:szCs w:val="24"/>
              </w:rPr>
              <w:t xml:space="preserve"> de la loi sur l</w:t>
            </w:r>
            <w:r w:rsidR="00484C81">
              <w:rPr>
                <w:bCs/>
                <w:szCs w:val="24"/>
              </w:rPr>
              <w:t>’</w:t>
            </w:r>
            <w:r w:rsidR="00FA79C9" w:rsidRPr="00FA79C9">
              <w:rPr>
                <w:bCs/>
                <w:szCs w:val="24"/>
              </w:rPr>
              <w:t xml:space="preserve">emploi), </w:t>
            </w:r>
            <w:r w:rsidR="00FD1DB5">
              <w:rPr>
                <w:bCs/>
                <w:szCs w:val="24"/>
              </w:rPr>
              <w:t>l</w:t>
            </w:r>
            <w:r w:rsidR="0060543F">
              <w:rPr>
                <w:bCs/>
                <w:szCs w:val="24"/>
              </w:rPr>
              <w:t>’Agence</w:t>
            </w:r>
            <w:r w:rsidR="00FA79C9" w:rsidRPr="00FA79C9">
              <w:rPr>
                <w:bCs/>
                <w:szCs w:val="24"/>
              </w:rPr>
              <w:t xml:space="preserve"> pour l</w:t>
            </w:r>
            <w:r w:rsidR="00FD1DB5">
              <w:rPr>
                <w:bCs/>
                <w:szCs w:val="24"/>
              </w:rPr>
              <w:t>’</w:t>
            </w:r>
            <w:r w:rsidR="00FA79C9" w:rsidRPr="00FA79C9">
              <w:rPr>
                <w:bCs/>
                <w:szCs w:val="24"/>
              </w:rPr>
              <w:t>emploi s</w:t>
            </w:r>
            <w:r w:rsidR="00FD1DB5">
              <w:rPr>
                <w:bCs/>
                <w:szCs w:val="24"/>
              </w:rPr>
              <w:t>’adressera</w:t>
            </w:r>
            <w:r w:rsidR="00FA79C9" w:rsidRPr="00FA79C9">
              <w:rPr>
                <w:bCs/>
                <w:szCs w:val="24"/>
              </w:rPr>
              <w:t xml:space="preserve"> et </w:t>
            </w:r>
            <w:r w:rsidR="00FD1DB5">
              <w:rPr>
                <w:bCs/>
                <w:szCs w:val="24"/>
              </w:rPr>
              <w:t>obtiendra des informations</w:t>
            </w:r>
            <w:r w:rsidR="00FA79C9" w:rsidRPr="00FA79C9">
              <w:rPr>
                <w:bCs/>
                <w:szCs w:val="24"/>
              </w:rPr>
              <w:t xml:space="preserve"> des registres et systèmes d</w:t>
            </w:r>
            <w:r w:rsidR="0060543F">
              <w:rPr>
                <w:bCs/>
                <w:szCs w:val="24"/>
              </w:rPr>
              <w:t>’</w:t>
            </w:r>
            <w:r w:rsidR="00FA79C9" w:rsidRPr="00FA79C9">
              <w:rPr>
                <w:bCs/>
                <w:szCs w:val="24"/>
              </w:rPr>
              <w:t>information de l</w:t>
            </w:r>
            <w:r w:rsidR="00FD1DB5">
              <w:rPr>
                <w:bCs/>
                <w:szCs w:val="24"/>
              </w:rPr>
              <w:t>’</w:t>
            </w:r>
            <w:r w:rsidR="00FA79C9" w:rsidRPr="00FA79C9">
              <w:rPr>
                <w:bCs/>
                <w:szCs w:val="24"/>
              </w:rPr>
              <w:t>État</w:t>
            </w:r>
            <w:r w:rsidR="0060543F">
              <w:rPr>
                <w:bCs/>
                <w:szCs w:val="24"/>
              </w:rPr>
              <w:t>,</w:t>
            </w:r>
            <w:r w:rsidR="00FA79C9" w:rsidRPr="00FA79C9">
              <w:rPr>
                <w:bCs/>
                <w:szCs w:val="24"/>
              </w:rPr>
              <w:t xml:space="preserve"> </w:t>
            </w:r>
            <w:r w:rsidR="0060543F">
              <w:rPr>
                <w:bCs/>
                <w:szCs w:val="24"/>
              </w:rPr>
              <w:t xml:space="preserve">indiqués dans la Description et </w:t>
            </w:r>
            <w:r w:rsidR="003173E2">
              <w:rPr>
                <w:bCs/>
                <w:szCs w:val="24"/>
              </w:rPr>
              <w:t>conformément aux</w:t>
            </w:r>
            <w:r w:rsidR="0060543F">
              <w:rPr>
                <w:bCs/>
                <w:szCs w:val="24"/>
              </w:rPr>
              <w:t xml:space="preserve"> dispositions </w:t>
            </w:r>
            <w:r w:rsidR="00FA79C9" w:rsidRPr="00FA79C9">
              <w:rPr>
                <w:bCs/>
                <w:szCs w:val="24"/>
              </w:rPr>
              <w:t>du système d</w:t>
            </w:r>
            <w:r w:rsidR="0060543F">
              <w:rPr>
                <w:bCs/>
                <w:szCs w:val="24"/>
              </w:rPr>
              <w:t>’</w:t>
            </w:r>
            <w:r w:rsidR="00FA79C9" w:rsidRPr="00FA79C9">
              <w:rPr>
                <w:bCs/>
                <w:szCs w:val="24"/>
              </w:rPr>
              <w:t xml:space="preserve">information géré par </w:t>
            </w:r>
            <w:r w:rsidR="0060543F">
              <w:rPr>
                <w:bCs/>
                <w:szCs w:val="24"/>
              </w:rPr>
              <w:t>l’Agence</w:t>
            </w:r>
            <w:r w:rsidR="00FA79C9" w:rsidRPr="00FA79C9">
              <w:rPr>
                <w:bCs/>
                <w:szCs w:val="24"/>
              </w:rPr>
              <w:t xml:space="preserve"> pour l</w:t>
            </w:r>
            <w:r w:rsidR="0060543F">
              <w:rPr>
                <w:bCs/>
                <w:szCs w:val="24"/>
              </w:rPr>
              <w:t>’</w:t>
            </w:r>
            <w:r w:rsidR="00FA79C9" w:rsidRPr="00FA79C9">
              <w:rPr>
                <w:bCs/>
                <w:szCs w:val="24"/>
              </w:rPr>
              <w:t>emploi</w:t>
            </w:r>
            <w:r w:rsidR="003173E2">
              <w:rPr>
                <w:bCs/>
                <w:szCs w:val="24"/>
              </w:rPr>
              <w:t>, approuvées par le directeur de l’Agence pour l’emploi </w:t>
            </w:r>
            <w:r w:rsidRPr="00DE552B">
              <w:rPr>
                <w:bCs/>
                <w:szCs w:val="24"/>
              </w:rPr>
              <w:t>;</w:t>
            </w:r>
          </w:p>
          <w:p w14:paraId="2419B849" w14:textId="50F8CA63" w:rsidR="00252538" w:rsidRPr="00DE552B" w:rsidRDefault="00753F0E">
            <w:pPr>
              <w:tabs>
                <w:tab w:val="left" w:pos="0"/>
                <w:tab w:val="left" w:pos="709"/>
              </w:tabs>
              <w:ind w:firstLine="709"/>
              <w:jc w:val="both"/>
              <w:rPr>
                <w:szCs w:val="24"/>
              </w:rPr>
            </w:pPr>
            <w:r w:rsidRPr="00DE552B">
              <w:rPr>
                <w:szCs w:val="24"/>
              </w:rPr>
              <w:t xml:space="preserve">- </w:t>
            </w:r>
            <w:r w:rsidR="00FA79C9">
              <w:rPr>
                <w:szCs w:val="24"/>
              </w:rPr>
              <w:t>l</w:t>
            </w:r>
            <w:r w:rsidR="003173E2">
              <w:rPr>
                <w:szCs w:val="24"/>
              </w:rPr>
              <w:t>’Agence</w:t>
            </w:r>
            <w:r w:rsidR="00FA79C9" w:rsidRPr="00FA79C9">
              <w:rPr>
                <w:szCs w:val="24"/>
              </w:rPr>
              <w:t xml:space="preserve"> </w:t>
            </w:r>
            <w:r w:rsidR="00FA79C9">
              <w:rPr>
                <w:szCs w:val="24"/>
              </w:rPr>
              <w:t>pour l’</w:t>
            </w:r>
            <w:r w:rsidR="00FA79C9" w:rsidRPr="00FA79C9">
              <w:rPr>
                <w:szCs w:val="24"/>
              </w:rPr>
              <w:t>emploi</w:t>
            </w:r>
            <w:r w:rsidR="00FA79C9">
              <w:rPr>
                <w:szCs w:val="24"/>
              </w:rPr>
              <w:t xml:space="preserve"> traitera</w:t>
            </w:r>
            <w:r w:rsidR="00FA79C9" w:rsidRPr="00FA79C9">
              <w:rPr>
                <w:szCs w:val="24"/>
              </w:rPr>
              <w:t xml:space="preserve"> </w:t>
            </w:r>
            <w:r w:rsidR="00FA79C9">
              <w:rPr>
                <w:szCs w:val="24"/>
              </w:rPr>
              <w:t xml:space="preserve">pendant 10 ans à compter de l’introduction de la Demande </w:t>
            </w:r>
            <w:r w:rsidR="00FA79C9" w:rsidRPr="00FA79C9">
              <w:rPr>
                <w:szCs w:val="24"/>
              </w:rPr>
              <w:t xml:space="preserve">les données mentionnées dans la </w:t>
            </w:r>
            <w:r w:rsidR="00FA79C9">
              <w:rPr>
                <w:szCs w:val="24"/>
              </w:rPr>
              <w:t>D</w:t>
            </w:r>
            <w:r w:rsidR="00FA79C9" w:rsidRPr="00FA79C9">
              <w:rPr>
                <w:szCs w:val="24"/>
              </w:rPr>
              <w:t xml:space="preserve">emande et toutes les informations </w:t>
            </w:r>
            <w:r w:rsidR="00FA79C9">
              <w:rPr>
                <w:szCs w:val="24"/>
              </w:rPr>
              <w:t>concernant</w:t>
            </w:r>
            <w:r w:rsidR="00FA79C9" w:rsidRPr="00FA79C9">
              <w:rPr>
                <w:szCs w:val="24"/>
              </w:rPr>
              <w:t xml:space="preserve"> la décision d</w:t>
            </w:r>
            <w:r w:rsidR="00FA79C9">
              <w:rPr>
                <w:szCs w:val="24"/>
              </w:rPr>
              <w:t>’</w:t>
            </w:r>
            <w:r w:rsidR="00FA79C9" w:rsidRPr="00FA79C9">
              <w:rPr>
                <w:szCs w:val="24"/>
              </w:rPr>
              <w:t>accorder ou non l</w:t>
            </w:r>
            <w:r w:rsidR="00FA79C9">
              <w:rPr>
                <w:szCs w:val="24"/>
              </w:rPr>
              <w:t>’Allocation ;</w:t>
            </w:r>
          </w:p>
          <w:p w14:paraId="2419B84A" w14:textId="705D7361" w:rsidR="00252538" w:rsidRPr="00DE552B" w:rsidRDefault="00753F0E" w:rsidP="00FB405B">
            <w:pPr>
              <w:tabs>
                <w:tab w:val="left" w:pos="0"/>
                <w:tab w:val="left" w:pos="709"/>
              </w:tabs>
              <w:ind w:firstLine="709"/>
              <w:jc w:val="both"/>
              <w:rPr>
                <w:szCs w:val="24"/>
              </w:rPr>
            </w:pPr>
            <w:r w:rsidRPr="00DE552B">
              <w:rPr>
                <w:szCs w:val="24"/>
              </w:rPr>
              <w:t xml:space="preserve">- </w:t>
            </w:r>
            <w:r w:rsidR="002A1A18">
              <w:rPr>
                <w:szCs w:val="24"/>
              </w:rPr>
              <w:t>j’ai le droit d</w:t>
            </w:r>
            <w:r w:rsidR="003E448E">
              <w:rPr>
                <w:szCs w:val="24"/>
              </w:rPr>
              <w:t>e prendre connaissance de</w:t>
            </w:r>
            <w:r w:rsidR="002A1A18" w:rsidRPr="002A1A18">
              <w:rPr>
                <w:szCs w:val="24"/>
              </w:rPr>
              <w:t xml:space="preserve"> mes données personnelles traitées, de les </w:t>
            </w:r>
            <w:r w:rsidR="003E448E">
              <w:rPr>
                <w:szCs w:val="24"/>
              </w:rPr>
              <w:t>faire rectifier ou</w:t>
            </w:r>
            <w:r w:rsidR="002A1A18" w:rsidRPr="002A1A18">
              <w:rPr>
                <w:szCs w:val="24"/>
              </w:rPr>
              <w:t xml:space="preserve"> supprimer (</w:t>
            </w:r>
            <w:r w:rsidR="003E448E">
              <w:rPr>
                <w:szCs w:val="24"/>
              </w:rPr>
              <w:t>« </w:t>
            </w:r>
            <w:r w:rsidR="002A1A18" w:rsidRPr="002A1A18">
              <w:rPr>
                <w:szCs w:val="24"/>
              </w:rPr>
              <w:t>droit à l</w:t>
            </w:r>
            <w:r w:rsidR="003E448E">
              <w:rPr>
                <w:szCs w:val="24"/>
              </w:rPr>
              <w:t>’</w:t>
            </w:r>
            <w:r w:rsidR="002A1A18" w:rsidRPr="002A1A18">
              <w:rPr>
                <w:szCs w:val="24"/>
              </w:rPr>
              <w:t>oubli</w:t>
            </w:r>
            <w:r w:rsidR="003E448E">
              <w:rPr>
                <w:szCs w:val="24"/>
              </w:rPr>
              <w:t> »</w:t>
            </w:r>
            <w:r w:rsidR="002A1A18" w:rsidRPr="002A1A18">
              <w:rPr>
                <w:szCs w:val="24"/>
              </w:rPr>
              <w:t>) ou de limiter le traitement de mes données personnelles, à l</w:t>
            </w:r>
            <w:r w:rsidR="00F33892">
              <w:rPr>
                <w:szCs w:val="24"/>
              </w:rPr>
              <w:t>’</w:t>
            </w:r>
            <w:r w:rsidR="002A1A18" w:rsidRPr="002A1A18">
              <w:rPr>
                <w:szCs w:val="24"/>
              </w:rPr>
              <w:t xml:space="preserve">exception du stockage, lorsque les données sont traitées en violation du </w:t>
            </w:r>
            <w:r w:rsidR="00F33892">
              <w:rPr>
                <w:szCs w:val="24"/>
              </w:rPr>
              <w:t>R</w:t>
            </w:r>
            <w:r w:rsidR="002A1A18" w:rsidRPr="002A1A18">
              <w:rPr>
                <w:szCs w:val="24"/>
              </w:rPr>
              <w:t xml:space="preserve">èglement général sur la protection des données, </w:t>
            </w:r>
            <w:r w:rsidR="00F33892">
              <w:rPr>
                <w:szCs w:val="24"/>
              </w:rPr>
              <w:t>et j’ai également</w:t>
            </w:r>
            <w:r w:rsidR="002A1A18" w:rsidRPr="002A1A18">
              <w:rPr>
                <w:szCs w:val="24"/>
              </w:rPr>
              <w:t xml:space="preserve"> le droit à la portabilité de mes données personnelles</w:t>
            </w:r>
            <w:r w:rsidR="00F33892">
              <w:rPr>
                <w:szCs w:val="24"/>
              </w:rPr>
              <w:t xml:space="preserve"> et</w:t>
            </w:r>
            <w:r w:rsidR="002A1A18" w:rsidRPr="002A1A18">
              <w:rPr>
                <w:szCs w:val="24"/>
              </w:rPr>
              <w:t xml:space="preserve"> le droit de m</w:t>
            </w:r>
            <w:r w:rsidR="00F33892">
              <w:rPr>
                <w:szCs w:val="24"/>
              </w:rPr>
              <w:t>’</w:t>
            </w:r>
            <w:r w:rsidR="002A1A18" w:rsidRPr="002A1A18">
              <w:rPr>
                <w:szCs w:val="24"/>
              </w:rPr>
              <w:t xml:space="preserve">opposer au traitement de mes données personnelles, en </w:t>
            </w:r>
            <w:r w:rsidR="00F33892">
              <w:rPr>
                <w:szCs w:val="24"/>
              </w:rPr>
              <w:t>présentant</w:t>
            </w:r>
            <w:r w:rsidR="002A1A18" w:rsidRPr="002A1A18">
              <w:rPr>
                <w:szCs w:val="24"/>
              </w:rPr>
              <w:t xml:space="preserve"> une notification écrite ou une demande </w:t>
            </w:r>
            <w:r w:rsidR="00F33892">
              <w:rPr>
                <w:szCs w:val="24"/>
              </w:rPr>
              <w:t>pour l’</w:t>
            </w:r>
            <w:r w:rsidR="002A1A18" w:rsidRPr="002A1A18">
              <w:rPr>
                <w:szCs w:val="24"/>
              </w:rPr>
              <w:t>exercice de mes droits au responsable du traitement de mes données personnelles</w:t>
            </w:r>
            <w:r w:rsidR="00F33892">
              <w:rPr>
                <w:szCs w:val="24"/>
              </w:rPr>
              <w:t xml:space="preserve"> : </w:t>
            </w:r>
            <w:r w:rsidR="003173E2">
              <w:rPr>
                <w:szCs w:val="24"/>
              </w:rPr>
              <w:t>Agence</w:t>
            </w:r>
            <w:r w:rsidR="002A1A18" w:rsidRPr="002A1A18">
              <w:rPr>
                <w:szCs w:val="24"/>
              </w:rPr>
              <w:t xml:space="preserve"> </w:t>
            </w:r>
            <w:r w:rsidR="00F33892">
              <w:rPr>
                <w:szCs w:val="24"/>
              </w:rPr>
              <w:t>pour l’</w:t>
            </w:r>
            <w:r w:rsidR="002A1A18" w:rsidRPr="002A1A18">
              <w:rPr>
                <w:szCs w:val="24"/>
              </w:rPr>
              <w:t xml:space="preserve">emploi, </w:t>
            </w:r>
            <w:r w:rsidR="00FB405B">
              <w:rPr>
                <w:szCs w:val="24"/>
              </w:rPr>
              <w:t xml:space="preserve"> 13 rue </w:t>
            </w:r>
            <w:r w:rsidR="00FB405B" w:rsidRPr="00FB405B">
              <w:rPr>
                <w:szCs w:val="24"/>
                <w:lang w:val="lt-LT"/>
              </w:rPr>
              <w:t>A. Vivulskio</w:t>
            </w:r>
            <w:r w:rsidR="00FB405B">
              <w:rPr>
                <w:szCs w:val="24"/>
                <w:lang w:val="lt-LT"/>
              </w:rPr>
              <w:t>,</w:t>
            </w:r>
            <w:r w:rsidR="00FB405B" w:rsidRPr="00FB405B">
              <w:rPr>
                <w:szCs w:val="24"/>
                <w:lang w:val="lt-LT"/>
              </w:rPr>
              <w:t xml:space="preserve"> LT-03162 </w:t>
            </w:r>
            <w:r w:rsidR="002A1A18" w:rsidRPr="002A1A18">
              <w:rPr>
                <w:szCs w:val="24"/>
              </w:rPr>
              <w:t>Vilnius, code d</w:t>
            </w:r>
            <w:r w:rsidR="00F33892">
              <w:rPr>
                <w:szCs w:val="24"/>
              </w:rPr>
              <w:t>e personne morale</w:t>
            </w:r>
            <w:r w:rsidR="002A1A18" w:rsidRPr="002A1A18">
              <w:rPr>
                <w:szCs w:val="24"/>
              </w:rPr>
              <w:t xml:space="preserve"> 190766619</w:t>
            </w:r>
            <w:r w:rsidR="00F33892">
              <w:rPr>
                <w:szCs w:val="24"/>
              </w:rPr>
              <w:t> </w:t>
            </w:r>
            <w:r w:rsidRPr="00DE552B">
              <w:rPr>
                <w:szCs w:val="24"/>
              </w:rPr>
              <w:t>;</w:t>
            </w:r>
          </w:p>
          <w:p w14:paraId="2419B84B" w14:textId="248F4531" w:rsidR="00252538" w:rsidRPr="00DE552B" w:rsidRDefault="00753F0E">
            <w:pPr>
              <w:tabs>
                <w:tab w:val="left" w:pos="0"/>
                <w:tab w:val="left" w:pos="709"/>
              </w:tabs>
              <w:ind w:firstLine="709"/>
              <w:jc w:val="both"/>
              <w:rPr>
                <w:bCs/>
                <w:szCs w:val="24"/>
              </w:rPr>
            </w:pPr>
            <w:r w:rsidRPr="00DE552B">
              <w:rPr>
                <w:szCs w:val="24"/>
              </w:rPr>
              <w:t xml:space="preserve">- </w:t>
            </w:r>
            <w:r w:rsidR="007E4277">
              <w:rPr>
                <w:bCs/>
                <w:szCs w:val="24"/>
              </w:rPr>
              <w:t>l’</w:t>
            </w:r>
            <w:r w:rsidR="00FA79C9" w:rsidRPr="00FA79C9">
              <w:rPr>
                <w:bCs/>
                <w:szCs w:val="24"/>
              </w:rPr>
              <w:t>autorité de contrôle</w:t>
            </w:r>
            <w:r w:rsidR="007E4277">
              <w:rPr>
                <w:bCs/>
                <w:szCs w:val="24"/>
              </w:rPr>
              <w:t>, c’est-à-dire l’</w:t>
            </w:r>
            <w:r w:rsidR="00FA79C9" w:rsidRPr="00FA79C9">
              <w:rPr>
                <w:bCs/>
                <w:szCs w:val="24"/>
              </w:rPr>
              <w:t>Inspection nationale de protection des données (</w:t>
            </w:r>
            <w:r w:rsidR="007E4277">
              <w:rPr>
                <w:bCs/>
                <w:szCs w:val="24"/>
              </w:rPr>
              <w:t xml:space="preserve">17 rue </w:t>
            </w:r>
            <w:r w:rsidR="00FA79C9" w:rsidRPr="00FA79C9">
              <w:rPr>
                <w:bCs/>
                <w:szCs w:val="24"/>
              </w:rPr>
              <w:t>L. Sapiegos, Vilnius</w:t>
            </w:r>
            <w:r w:rsidR="007E4277">
              <w:rPr>
                <w:bCs/>
                <w:szCs w:val="24"/>
              </w:rPr>
              <w:t> ;</w:t>
            </w:r>
            <w:r w:rsidR="00FA79C9" w:rsidRPr="00FA79C9">
              <w:rPr>
                <w:bCs/>
                <w:szCs w:val="24"/>
              </w:rPr>
              <w:t xml:space="preserve"> tél.</w:t>
            </w:r>
            <w:r w:rsidR="007E4277">
              <w:rPr>
                <w:bCs/>
                <w:szCs w:val="24"/>
              </w:rPr>
              <w:t> :</w:t>
            </w:r>
            <w:r w:rsidR="00FA79C9" w:rsidRPr="00FA79C9">
              <w:rPr>
                <w:bCs/>
                <w:szCs w:val="24"/>
              </w:rPr>
              <w:t xml:space="preserve"> (8 5) 271 28 04, (8 5) 279 1445</w:t>
            </w:r>
            <w:r w:rsidR="007E4277">
              <w:rPr>
                <w:bCs/>
                <w:szCs w:val="24"/>
              </w:rPr>
              <w:t> ; courriel </w:t>
            </w:r>
            <w:r w:rsidR="00FA79C9" w:rsidRPr="00FA79C9">
              <w:rPr>
                <w:bCs/>
                <w:szCs w:val="24"/>
              </w:rPr>
              <w:t>: ada@ada.lt)</w:t>
            </w:r>
            <w:r w:rsidR="007E4277">
              <w:rPr>
                <w:bCs/>
                <w:szCs w:val="24"/>
              </w:rPr>
              <w:t>,</w:t>
            </w:r>
            <w:r w:rsidR="00FA79C9" w:rsidRPr="00FA79C9">
              <w:rPr>
                <w:bCs/>
                <w:szCs w:val="24"/>
              </w:rPr>
              <w:t xml:space="preserve"> ou le tribunal </w:t>
            </w:r>
            <w:r w:rsidR="007E4277">
              <w:rPr>
                <w:bCs/>
                <w:szCs w:val="24"/>
              </w:rPr>
              <w:t xml:space="preserve">peuvent être contactés pour toute violation éventuelle du traitement des données personnelles, </w:t>
            </w:r>
            <w:r w:rsidR="00FA79C9" w:rsidRPr="00FA79C9">
              <w:rPr>
                <w:bCs/>
                <w:szCs w:val="24"/>
              </w:rPr>
              <w:t xml:space="preserve">conformément à la procédure établie par les actes </w:t>
            </w:r>
            <w:r w:rsidR="007E4277">
              <w:rPr>
                <w:bCs/>
                <w:szCs w:val="24"/>
              </w:rPr>
              <w:t>de droit ;</w:t>
            </w:r>
          </w:p>
          <w:p w14:paraId="2419B84C" w14:textId="4179E1E9" w:rsidR="00252538" w:rsidRPr="00DE552B" w:rsidRDefault="00753F0E" w:rsidP="00182786">
            <w:pPr>
              <w:tabs>
                <w:tab w:val="left" w:pos="0"/>
                <w:tab w:val="left" w:pos="709"/>
              </w:tabs>
              <w:ind w:firstLine="709"/>
              <w:jc w:val="both"/>
              <w:rPr>
                <w:szCs w:val="24"/>
              </w:rPr>
            </w:pPr>
            <w:r w:rsidRPr="00DE552B">
              <w:rPr>
                <w:szCs w:val="24"/>
              </w:rPr>
              <w:t>-</w:t>
            </w:r>
            <w:r w:rsidRPr="00DE552B">
              <w:rPr>
                <w:bCs/>
                <w:iCs/>
                <w:szCs w:val="24"/>
              </w:rPr>
              <w:t xml:space="preserve"> </w:t>
            </w:r>
            <w:r w:rsidR="00343173">
              <w:rPr>
                <w:szCs w:val="24"/>
              </w:rPr>
              <w:t>m</w:t>
            </w:r>
            <w:r w:rsidR="00343173" w:rsidRPr="00343173">
              <w:rPr>
                <w:szCs w:val="24"/>
              </w:rPr>
              <w:t>es données peuvent être fournies à d</w:t>
            </w:r>
            <w:r w:rsidR="00343173">
              <w:rPr>
                <w:szCs w:val="24"/>
              </w:rPr>
              <w:t>’</w:t>
            </w:r>
            <w:r w:rsidR="00343173" w:rsidRPr="00343173">
              <w:rPr>
                <w:szCs w:val="24"/>
              </w:rPr>
              <w:t xml:space="preserve">autres autorités et organismes étatiques et municipaux non spécifiés dans la </w:t>
            </w:r>
            <w:r w:rsidR="00343173">
              <w:rPr>
                <w:szCs w:val="24"/>
              </w:rPr>
              <w:t>D</w:t>
            </w:r>
            <w:r w:rsidR="00343173" w:rsidRPr="00343173">
              <w:rPr>
                <w:szCs w:val="24"/>
              </w:rPr>
              <w:t>escription pour la mise en œuvre de fonctions é</w:t>
            </w:r>
            <w:r w:rsidR="00343173">
              <w:rPr>
                <w:szCs w:val="24"/>
              </w:rPr>
              <w:t>tablies</w:t>
            </w:r>
            <w:r w:rsidR="00343173" w:rsidRPr="00343173">
              <w:rPr>
                <w:szCs w:val="24"/>
              </w:rPr>
              <w:t xml:space="preserve"> dans l</w:t>
            </w:r>
            <w:r w:rsidR="00343173">
              <w:rPr>
                <w:szCs w:val="24"/>
              </w:rPr>
              <w:t>es actes de droit</w:t>
            </w:r>
            <w:r w:rsidR="00343173" w:rsidRPr="00343173">
              <w:rPr>
                <w:szCs w:val="24"/>
              </w:rPr>
              <w:t>, sous réserve des critères de traitement licite des données personnelles énoncés dans le règlement (UE) 2016/679 du Parlement européen et du Conseil relatif à la protection des personnes physiques à l</w:t>
            </w:r>
            <w:r w:rsidR="00182786">
              <w:rPr>
                <w:szCs w:val="24"/>
              </w:rPr>
              <w:t>’</w:t>
            </w:r>
            <w:r w:rsidR="00343173" w:rsidRPr="00343173">
              <w:rPr>
                <w:szCs w:val="24"/>
              </w:rPr>
              <w:t>égard du traitement des données à caractère personnel et à la libre circulation de ces données, et abrogeant la directive 95/46/CE (</w:t>
            </w:r>
            <w:r w:rsidR="00182786">
              <w:rPr>
                <w:szCs w:val="24"/>
              </w:rPr>
              <w:t>R</w:t>
            </w:r>
            <w:r w:rsidR="00343173" w:rsidRPr="00343173">
              <w:rPr>
                <w:szCs w:val="24"/>
              </w:rPr>
              <w:t xml:space="preserve">èglement général sur la protection des données), conformément </w:t>
            </w:r>
            <w:r w:rsidR="00182786">
              <w:rPr>
                <w:szCs w:val="24"/>
              </w:rPr>
              <w:t>à la</w:t>
            </w:r>
            <w:r w:rsidR="00343173" w:rsidRPr="00343173">
              <w:rPr>
                <w:szCs w:val="24"/>
              </w:rPr>
              <w:t xml:space="preserve"> procédure</w:t>
            </w:r>
            <w:r w:rsidR="00182786">
              <w:rPr>
                <w:szCs w:val="24"/>
              </w:rPr>
              <w:t xml:space="preserve"> établie.</w:t>
            </w:r>
          </w:p>
        </w:tc>
      </w:tr>
    </w:tbl>
    <w:p w14:paraId="2419B84E" w14:textId="77777777" w:rsidR="00252538" w:rsidRPr="00DE552B" w:rsidRDefault="00252538">
      <w:pPr>
        <w:tabs>
          <w:tab w:val="left" w:pos="284"/>
          <w:tab w:val="left" w:pos="851"/>
        </w:tabs>
        <w:rPr>
          <w:rFonts w:eastAsia="Calibri"/>
          <w:color w:val="000000"/>
          <w:szCs w:val="24"/>
          <w:lang w:eastAsia="lt-LT"/>
        </w:rPr>
      </w:pPr>
    </w:p>
    <w:p w14:paraId="2419B84F" w14:textId="2FAE60C1" w:rsidR="00252538" w:rsidRPr="00DE552B" w:rsidRDefault="00AC7E3B">
      <w:pPr>
        <w:widowControl w:val="0"/>
        <w:ind w:firstLine="567"/>
        <w:rPr>
          <w:szCs w:val="24"/>
          <w:lang w:eastAsia="lt-LT"/>
        </w:rPr>
      </w:pPr>
      <w:r>
        <w:rPr>
          <w:szCs w:val="24"/>
          <w:lang w:eastAsia="lt-LT"/>
        </w:rPr>
        <w:t>CI-JOINT </w:t>
      </w:r>
      <w:r w:rsidR="00753F0E" w:rsidRPr="00DE552B">
        <w:rPr>
          <w:szCs w:val="24"/>
          <w:lang w:eastAsia="lt-LT"/>
        </w:rPr>
        <w:t>:</w:t>
      </w:r>
    </w:p>
    <w:p w14:paraId="2419B850" w14:textId="3944CEC4" w:rsidR="00252538" w:rsidRPr="00DE552B" w:rsidRDefault="00753F0E">
      <w:pPr>
        <w:tabs>
          <w:tab w:val="left" w:pos="851"/>
        </w:tabs>
        <w:ind w:left="927" w:hanging="360"/>
        <w:jc w:val="both"/>
        <w:rPr>
          <w:szCs w:val="24"/>
          <w:lang w:eastAsia="lt-LT"/>
        </w:rPr>
      </w:pPr>
      <w:r w:rsidRPr="00DE552B">
        <w:rPr>
          <w:szCs w:val="24"/>
          <w:lang w:eastAsia="lt-LT"/>
        </w:rPr>
        <w:t>1.</w:t>
      </w:r>
      <w:r w:rsidRPr="00DE552B">
        <w:rPr>
          <w:szCs w:val="24"/>
          <w:lang w:eastAsia="lt-LT"/>
        </w:rPr>
        <w:tab/>
      </w:r>
      <w:r w:rsidR="00AC7E3B">
        <w:rPr>
          <w:szCs w:val="24"/>
          <w:lang w:eastAsia="lt-LT"/>
        </w:rPr>
        <w:t>Copie du contrat de travail à durée indéterminée</w:t>
      </w:r>
      <w:r w:rsidRPr="00DE552B">
        <w:rPr>
          <w:szCs w:val="24"/>
          <w:lang w:eastAsia="lt-LT"/>
        </w:rPr>
        <w:t xml:space="preserve">, _____ </w:t>
      </w:r>
      <w:r w:rsidR="00AC7E3B">
        <w:rPr>
          <w:szCs w:val="24"/>
          <w:lang w:eastAsia="lt-LT"/>
        </w:rPr>
        <w:t>page</w:t>
      </w:r>
      <w:r w:rsidRPr="00DE552B">
        <w:rPr>
          <w:szCs w:val="24"/>
          <w:lang w:eastAsia="lt-LT"/>
        </w:rPr>
        <w:t>(</w:t>
      </w:r>
      <w:r w:rsidR="00AC7E3B">
        <w:rPr>
          <w:szCs w:val="24"/>
          <w:lang w:eastAsia="lt-LT"/>
        </w:rPr>
        <w:t>s</w:t>
      </w:r>
      <w:r w:rsidRPr="00DE552B">
        <w:rPr>
          <w:szCs w:val="24"/>
          <w:lang w:eastAsia="lt-LT"/>
        </w:rPr>
        <w:t>).</w:t>
      </w:r>
    </w:p>
    <w:p w14:paraId="2419B851" w14:textId="34DE29F8" w:rsidR="00252538" w:rsidRPr="00DE552B" w:rsidRDefault="00753F0E">
      <w:pPr>
        <w:tabs>
          <w:tab w:val="left" w:pos="851"/>
        </w:tabs>
        <w:ind w:firstLine="567"/>
        <w:jc w:val="both"/>
        <w:rPr>
          <w:szCs w:val="24"/>
          <w:lang w:eastAsia="lt-LT"/>
        </w:rPr>
      </w:pPr>
      <w:r w:rsidRPr="00DE552B">
        <w:rPr>
          <w:szCs w:val="24"/>
          <w:lang w:eastAsia="lt-LT"/>
        </w:rPr>
        <w:t>2.</w:t>
      </w:r>
      <w:r w:rsidRPr="00DE552B">
        <w:rPr>
          <w:szCs w:val="24"/>
          <w:lang w:eastAsia="lt-LT"/>
        </w:rPr>
        <w:tab/>
      </w:r>
      <w:r w:rsidR="007C7E2D">
        <w:rPr>
          <w:szCs w:val="24"/>
          <w:lang w:eastAsia="lt-LT"/>
        </w:rPr>
        <w:t xml:space="preserve">Attestation de l’employeur </w:t>
      </w:r>
      <w:r w:rsidR="004C22A6">
        <w:rPr>
          <w:rFonts w:eastAsia="Calibri"/>
          <w:color w:val="000000"/>
          <w:szCs w:val="24"/>
          <w:lang w:eastAsia="lt-LT"/>
        </w:rPr>
        <w:t xml:space="preserve">sur le </w:t>
      </w:r>
      <w:r w:rsidR="004C22A6">
        <w:rPr>
          <w:szCs w:val="24"/>
        </w:rPr>
        <w:t xml:space="preserve">salaire mensuel moyen brut de la personne, y compris la période de 6 mois </w:t>
      </w:r>
      <w:r w:rsidR="009E6E2A">
        <w:rPr>
          <w:szCs w:val="24"/>
        </w:rPr>
        <w:t>suivant l’embauche selon un contrat de travail à durée indéterminée</w:t>
      </w:r>
      <w:r w:rsidRPr="00DE552B">
        <w:rPr>
          <w:rFonts w:eastAsia="Calibri"/>
          <w:color w:val="000000"/>
          <w:szCs w:val="24"/>
          <w:lang w:eastAsia="lt-LT"/>
        </w:rPr>
        <w:t xml:space="preserve">, </w:t>
      </w:r>
      <w:r w:rsidRPr="00DE552B">
        <w:rPr>
          <w:szCs w:val="24"/>
          <w:lang w:eastAsia="lt-LT"/>
        </w:rPr>
        <w:t xml:space="preserve">_____ </w:t>
      </w:r>
      <w:r w:rsidR="004C22A6">
        <w:rPr>
          <w:szCs w:val="24"/>
          <w:lang w:eastAsia="lt-LT"/>
        </w:rPr>
        <w:t>page</w:t>
      </w:r>
      <w:r w:rsidRPr="00DE552B">
        <w:rPr>
          <w:szCs w:val="24"/>
          <w:lang w:eastAsia="lt-LT"/>
        </w:rPr>
        <w:t>(</w:t>
      </w:r>
      <w:r w:rsidR="004C22A6">
        <w:rPr>
          <w:szCs w:val="24"/>
          <w:lang w:eastAsia="lt-LT"/>
        </w:rPr>
        <w:t>s</w:t>
      </w:r>
      <w:r w:rsidRPr="00DE552B">
        <w:rPr>
          <w:szCs w:val="24"/>
          <w:lang w:eastAsia="lt-LT"/>
        </w:rPr>
        <w:t>).</w:t>
      </w:r>
    </w:p>
    <w:p w14:paraId="2419B852" w14:textId="314C1D98" w:rsidR="00252538" w:rsidRPr="00DE552B" w:rsidRDefault="00753F0E">
      <w:pPr>
        <w:tabs>
          <w:tab w:val="left" w:pos="851"/>
        </w:tabs>
        <w:ind w:firstLine="567"/>
        <w:jc w:val="both"/>
        <w:rPr>
          <w:szCs w:val="24"/>
          <w:lang w:eastAsia="lt-LT"/>
        </w:rPr>
      </w:pPr>
      <w:r w:rsidRPr="00DE552B">
        <w:rPr>
          <w:szCs w:val="24"/>
          <w:lang w:eastAsia="lt-LT"/>
        </w:rPr>
        <w:t>3.</w:t>
      </w:r>
      <w:r w:rsidRPr="00DE552B">
        <w:rPr>
          <w:szCs w:val="24"/>
          <w:lang w:eastAsia="lt-LT"/>
        </w:rPr>
        <w:tab/>
      </w:r>
      <w:r w:rsidR="006C66B3">
        <w:rPr>
          <w:szCs w:val="24"/>
          <w:lang w:eastAsia="lt-LT"/>
        </w:rPr>
        <w:t>Attestation de l’employeur</w:t>
      </w:r>
      <w:r w:rsidRPr="00DE552B">
        <w:rPr>
          <w:szCs w:val="24"/>
        </w:rPr>
        <w:t xml:space="preserve"> </w:t>
      </w:r>
      <w:r w:rsidR="006C66B3">
        <w:rPr>
          <w:szCs w:val="24"/>
        </w:rPr>
        <w:t xml:space="preserve">sur le salaire mensuel moyen brut </w:t>
      </w:r>
      <w:r w:rsidR="00A23305">
        <w:rPr>
          <w:szCs w:val="24"/>
        </w:rPr>
        <w:t>de l’année passée d</w:t>
      </w:r>
      <w:r w:rsidR="004C22A6">
        <w:rPr>
          <w:szCs w:val="24"/>
        </w:rPr>
        <w:t>es</w:t>
      </w:r>
      <w:r w:rsidR="00A23305">
        <w:rPr>
          <w:szCs w:val="24"/>
        </w:rPr>
        <w:t xml:space="preserve"> travailleur</w:t>
      </w:r>
      <w:r w:rsidR="004C22A6">
        <w:rPr>
          <w:szCs w:val="24"/>
        </w:rPr>
        <w:t>s</w:t>
      </w:r>
      <w:r w:rsidR="00A23305">
        <w:rPr>
          <w:szCs w:val="24"/>
        </w:rPr>
        <w:t xml:space="preserve"> </w:t>
      </w:r>
      <w:r w:rsidRPr="00DE552B">
        <w:rPr>
          <w:szCs w:val="24"/>
        </w:rPr>
        <w:t>(</w:t>
      </w:r>
      <w:r w:rsidR="00A23305">
        <w:rPr>
          <w:szCs w:val="24"/>
        </w:rPr>
        <w:t xml:space="preserve">avant l’embauche </w:t>
      </w:r>
      <w:r w:rsidR="004C22A6">
        <w:rPr>
          <w:szCs w:val="24"/>
        </w:rPr>
        <w:t>de la personne qui présente la demande)</w:t>
      </w:r>
      <w:r w:rsidRPr="00DE552B">
        <w:rPr>
          <w:szCs w:val="24"/>
          <w:lang w:eastAsia="lt-LT"/>
        </w:rPr>
        <w:t xml:space="preserve">, _____ </w:t>
      </w:r>
      <w:r w:rsidR="006C66B3">
        <w:rPr>
          <w:szCs w:val="24"/>
          <w:lang w:eastAsia="lt-LT"/>
        </w:rPr>
        <w:t>page</w:t>
      </w:r>
      <w:r w:rsidRPr="00DE552B">
        <w:rPr>
          <w:szCs w:val="24"/>
          <w:lang w:eastAsia="lt-LT"/>
        </w:rPr>
        <w:t>(</w:t>
      </w:r>
      <w:r w:rsidR="006C66B3">
        <w:rPr>
          <w:szCs w:val="24"/>
          <w:lang w:eastAsia="lt-LT"/>
        </w:rPr>
        <w:t>s</w:t>
      </w:r>
      <w:r w:rsidRPr="00DE552B">
        <w:rPr>
          <w:szCs w:val="24"/>
          <w:lang w:eastAsia="lt-LT"/>
        </w:rPr>
        <w:t>).</w:t>
      </w:r>
    </w:p>
    <w:p w14:paraId="2419B853" w14:textId="77777777" w:rsidR="00252538" w:rsidRPr="00DE552B" w:rsidRDefault="00252538">
      <w:pPr>
        <w:tabs>
          <w:tab w:val="left" w:pos="284"/>
          <w:tab w:val="left" w:pos="851"/>
        </w:tabs>
        <w:rPr>
          <w:rFonts w:eastAsia="Calibri"/>
          <w:color w:val="000000"/>
          <w:szCs w:val="24"/>
          <w:lang w:eastAsia="lt-LT"/>
        </w:rPr>
      </w:pPr>
    </w:p>
    <w:p w14:paraId="2419B854" w14:textId="77777777" w:rsidR="00252538" w:rsidRPr="00DE552B" w:rsidRDefault="00252538">
      <w:pPr>
        <w:tabs>
          <w:tab w:val="left" w:pos="284"/>
          <w:tab w:val="left" w:pos="851"/>
        </w:tabs>
        <w:rPr>
          <w:rFonts w:eastAsia="Calibri"/>
          <w:color w:val="000000"/>
          <w:szCs w:val="24"/>
          <w:lang w:eastAsia="lt-LT"/>
        </w:rPr>
      </w:pPr>
    </w:p>
    <w:p w14:paraId="2419B855" w14:textId="77777777" w:rsidR="00252538" w:rsidRPr="00DE552B" w:rsidRDefault="00252538">
      <w:pPr>
        <w:tabs>
          <w:tab w:val="left" w:pos="284"/>
          <w:tab w:val="left" w:pos="851"/>
        </w:tabs>
        <w:rPr>
          <w:rFonts w:eastAsia="Calibri"/>
          <w:szCs w:val="24"/>
          <w:lang w:eastAsia="lt-LT"/>
        </w:rPr>
      </w:pP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216"/>
        <w:gridCol w:w="2692"/>
        <w:gridCol w:w="529"/>
        <w:gridCol w:w="180"/>
        <w:gridCol w:w="3698"/>
      </w:tblGrid>
      <w:tr w:rsidR="00252538" w:rsidRPr="00DE552B" w14:paraId="2419B859" w14:textId="77777777">
        <w:trPr>
          <w:gridBefore w:val="2"/>
          <w:wBefore w:w="2864" w:type="dxa"/>
          <w:trHeight w:val="322"/>
        </w:trPr>
        <w:tc>
          <w:tcPr>
            <w:tcW w:w="2693" w:type="dxa"/>
            <w:tcBorders>
              <w:top w:val="nil"/>
              <w:left w:val="nil"/>
              <w:bottom w:val="single" w:sz="4" w:space="0" w:color="auto"/>
              <w:right w:val="nil"/>
            </w:tcBorders>
          </w:tcPr>
          <w:p w14:paraId="2419B856" w14:textId="77777777" w:rsidR="00252538" w:rsidRPr="00DE552B" w:rsidRDefault="00252538">
            <w:pPr>
              <w:widowControl w:val="0"/>
              <w:ind w:left="142" w:firstLine="720"/>
              <w:rPr>
                <w:sz w:val="16"/>
                <w:szCs w:val="16"/>
                <w:lang w:eastAsia="lt-LT"/>
              </w:rPr>
            </w:pPr>
          </w:p>
        </w:tc>
        <w:tc>
          <w:tcPr>
            <w:tcW w:w="709" w:type="dxa"/>
            <w:gridSpan w:val="2"/>
            <w:tcBorders>
              <w:top w:val="nil"/>
              <w:left w:val="nil"/>
              <w:bottom w:val="nil"/>
              <w:right w:val="nil"/>
            </w:tcBorders>
          </w:tcPr>
          <w:p w14:paraId="2419B857" w14:textId="77777777" w:rsidR="00252538" w:rsidRPr="00DE552B" w:rsidRDefault="00252538">
            <w:pPr>
              <w:widowControl w:val="0"/>
              <w:ind w:left="142" w:firstLine="720"/>
              <w:rPr>
                <w:sz w:val="32"/>
                <w:szCs w:val="32"/>
                <w:lang w:eastAsia="lt-LT"/>
              </w:rPr>
            </w:pPr>
          </w:p>
        </w:tc>
        <w:tc>
          <w:tcPr>
            <w:tcW w:w="3695" w:type="dxa"/>
            <w:tcBorders>
              <w:top w:val="nil"/>
              <w:left w:val="nil"/>
              <w:bottom w:val="single" w:sz="4" w:space="0" w:color="auto"/>
              <w:right w:val="nil"/>
            </w:tcBorders>
          </w:tcPr>
          <w:p w14:paraId="2419B858" w14:textId="77777777" w:rsidR="00252538" w:rsidRPr="00DE552B" w:rsidRDefault="00252538">
            <w:pPr>
              <w:widowControl w:val="0"/>
              <w:ind w:left="142" w:firstLine="720"/>
              <w:rPr>
                <w:sz w:val="32"/>
                <w:szCs w:val="32"/>
                <w:lang w:eastAsia="lt-LT"/>
              </w:rPr>
            </w:pPr>
          </w:p>
        </w:tc>
      </w:tr>
      <w:tr w:rsidR="00252538" w:rsidRPr="00DE552B" w14:paraId="2419B8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647" w:type="dxa"/>
          </w:tcPr>
          <w:p w14:paraId="2419B85A" w14:textId="77777777" w:rsidR="00252538" w:rsidRPr="00DE552B" w:rsidRDefault="00252538">
            <w:pPr>
              <w:widowControl w:val="0"/>
              <w:ind w:left="142" w:firstLine="720"/>
              <w:rPr>
                <w:sz w:val="16"/>
                <w:szCs w:val="16"/>
                <w:lang w:eastAsia="lt-LT"/>
              </w:rPr>
            </w:pPr>
          </w:p>
        </w:tc>
        <w:tc>
          <w:tcPr>
            <w:tcW w:w="2212" w:type="dxa"/>
            <w:vAlign w:val="center"/>
          </w:tcPr>
          <w:p w14:paraId="2419B85B" w14:textId="77777777" w:rsidR="00252538" w:rsidRPr="00DE552B" w:rsidRDefault="00252538">
            <w:pPr>
              <w:widowControl w:val="0"/>
              <w:ind w:firstLine="2592"/>
              <w:rPr>
                <w:sz w:val="18"/>
                <w:szCs w:val="18"/>
                <w:lang w:eastAsia="lt-LT"/>
              </w:rPr>
            </w:pPr>
          </w:p>
        </w:tc>
        <w:tc>
          <w:tcPr>
            <w:tcW w:w="3222" w:type="dxa"/>
            <w:gridSpan w:val="2"/>
          </w:tcPr>
          <w:p w14:paraId="2419B85C" w14:textId="4E3B0136" w:rsidR="00252538" w:rsidRPr="00DE552B" w:rsidRDefault="00753F0E">
            <w:pPr>
              <w:widowControl w:val="0"/>
              <w:ind w:left="142" w:firstLine="720"/>
              <w:rPr>
                <w:sz w:val="18"/>
                <w:szCs w:val="18"/>
                <w:lang w:eastAsia="lt-LT"/>
              </w:rPr>
            </w:pPr>
            <w:r w:rsidRPr="00DE552B">
              <w:rPr>
                <w:sz w:val="18"/>
                <w:szCs w:val="18"/>
                <w:lang w:eastAsia="lt-LT"/>
              </w:rPr>
              <w:t>(</w:t>
            </w:r>
            <w:proofErr w:type="gramStart"/>
            <w:r w:rsidR="007C7E2D">
              <w:rPr>
                <w:sz w:val="18"/>
                <w:szCs w:val="18"/>
                <w:lang w:eastAsia="lt-LT"/>
              </w:rPr>
              <w:t>signature</w:t>
            </w:r>
            <w:proofErr w:type="gramEnd"/>
            <w:r w:rsidRPr="00DE552B">
              <w:rPr>
                <w:sz w:val="18"/>
                <w:szCs w:val="18"/>
                <w:lang w:eastAsia="lt-LT"/>
              </w:rPr>
              <w:t>)</w:t>
            </w:r>
          </w:p>
        </w:tc>
        <w:tc>
          <w:tcPr>
            <w:tcW w:w="3880" w:type="dxa"/>
            <w:gridSpan w:val="2"/>
            <w:vAlign w:val="center"/>
          </w:tcPr>
          <w:p w14:paraId="2419B85D" w14:textId="77BB6B0D" w:rsidR="00252538" w:rsidRPr="00DE552B" w:rsidRDefault="00753F0E">
            <w:pPr>
              <w:widowControl w:val="0"/>
              <w:ind w:left="142" w:firstLine="1344"/>
              <w:rPr>
                <w:sz w:val="18"/>
                <w:szCs w:val="18"/>
                <w:lang w:eastAsia="lt-LT"/>
              </w:rPr>
            </w:pPr>
            <w:r w:rsidRPr="00DE552B">
              <w:rPr>
                <w:sz w:val="18"/>
                <w:szCs w:val="18"/>
                <w:lang w:eastAsia="lt-LT"/>
              </w:rPr>
              <w:t>(</w:t>
            </w:r>
            <w:proofErr w:type="gramStart"/>
            <w:r w:rsidR="006C66B3">
              <w:rPr>
                <w:sz w:val="18"/>
                <w:szCs w:val="18"/>
                <w:lang w:eastAsia="lt-LT"/>
              </w:rPr>
              <w:t>prénom</w:t>
            </w:r>
            <w:proofErr w:type="gramEnd"/>
            <w:r w:rsidR="006C66B3">
              <w:rPr>
                <w:sz w:val="18"/>
                <w:szCs w:val="18"/>
                <w:lang w:eastAsia="lt-LT"/>
              </w:rPr>
              <w:t xml:space="preserve"> et nom</w:t>
            </w:r>
            <w:r w:rsidRPr="00DE552B">
              <w:rPr>
                <w:sz w:val="18"/>
                <w:szCs w:val="18"/>
                <w:lang w:eastAsia="lt-LT"/>
              </w:rPr>
              <w:t>)</w:t>
            </w:r>
          </w:p>
        </w:tc>
      </w:tr>
    </w:tbl>
    <w:p w14:paraId="2419B85F" w14:textId="77777777" w:rsidR="00252538" w:rsidRPr="00DE552B" w:rsidRDefault="00252538">
      <w:pPr>
        <w:widowControl w:val="0"/>
        <w:jc w:val="center"/>
        <w:rPr>
          <w:sz w:val="22"/>
          <w:szCs w:val="22"/>
        </w:rPr>
      </w:pPr>
    </w:p>
    <w:p w14:paraId="2419B860" w14:textId="77777777" w:rsidR="00252538" w:rsidRPr="00DE552B" w:rsidRDefault="00252538">
      <w:pPr>
        <w:widowControl w:val="0"/>
        <w:jc w:val="center"/>
        <w:rPr>
          <w:sz w:val="22"/>
          <w:szCs w:val="22"/>
        </w:rPr>
      </w:pPr>
    </w:p>
    <w:p w14:paraId="2419B861" w14:textId="77777777" w:rsidR="00252538" w:rsidRPr="00DE552B" w:rsidRDefault="00753F0E">
      <w:pPr>
        <w:widowControl w:val="0"/>
        <w:jc w:val="center"/>
        <w:rPr>
          <w:sz w:val="22"/>
          <w:szCs w:val="22"/>
        </w:rPr>
      </w:pPr>
      <w:r w:rsidRPr="00DE552B">
        <w:rPr>
          <w:sz w:val="22"/>
          <w:szCs w:val="22"/>
        </w:rPr>
        <w:t>__________________</w:t>
      </w:r>
    </w:p>
    <w:p w14:paraId="2419B862" w14:textId="77777777" w:rsidR="00252538" w:rsidRPr="00DE552B" w:rsidRDefault="00252538">
      <w:pPr>
        <w:widowControl w:val="0"/>
        <w:jc w:val="center"/>
        <w:rPr>
          <w:sz w:val="22"/>
          <w:szCs w:val="22"/>
        </w:rPr>
      </w:pPr>
    </w:p>
    <w:p w14:paraId="2419B863" w14:textId="7D29CF42" w:rsidR="00252538" w:rsidRPr="00DE552B" w:rsidRDefault="00753F0E">
      <w:pPr>
        <w:ind w:left="142" w:right="-11" w:firstLine="17"/>
        <w:jc w:val="both"/>
        <w:rPr>
          <w:rFonts w:eastAsia="Calibri"/>
          <w:b/>
          <w:color w:val="000000"/>
          <w:sz w:val="18"/>
          <w:szCs w:val="18"/>
          <w:lang w:eastAsia="lt-LT"/>
        </w:rPr>
      </w:pPr>
      <w:r w:rsidRPr="00DE552B">
        <w:rPr>
          <w:rFonts w:eastAsia="Calibri"/>
          <w:color w:val="000000"/>
          <w:sz w:val="18"/>
          <w:szCs w:val="18"/>
          <w:lang w:eastAsia="lt-LT"/>
        </w:rPr>
        <w:t>*</w:t>
      </w:r>
      <w:r w:rsidRPr="00DE552B">
        <w:rPr>
          <w:rFonts w:eastAsia="Calibri"/>
          <w:color w:val="000000"/>
          <w:sz w:val="16"/>
          <w:szCs w:val="16"/>
          <w:lang w:eastAsia="lt-LT"/>
        </w:rPr>
        <w:t xml:space="preserve"> </w:t>
      </w:r>
      <w:r w:rsidR="007C7E2D">
        <w:rPr>
          <w:rFonts w:eastAsia="Calibri"/>
          <w:color w:val="000000"/>
          <w:sz w:val="18"/>
          <w:szCs w:val="18"/>
          <w:lang w:eastAsia="lt-LT"/>
        </w:rPr>
        <w:t>Si vous choisissez de transférer l’allocation sur un compte personnel à l’étranger, ces champs doivent obligatoirement être remplis</w:t>
      </w:r>
      <w:r w:rsidRPr="00DE552B">
        <w:rPr>
          <w:rFonts w:eastAsia="Calibri"/>
          <w:color w:val="000000"/>
          <w:sz w:val="18"/>
          <w:szCs w:val="18"/>
          <w:lang w:eastAsia="lt-LT"/>
        </w:rPr>
        <w:t>.</w:t>
      </w:r>
    </w:p>
    <w:p w14:paraId="2419B864" w14:textId="5BE8C5FD" w:rsidR="00252538" w:rsidRPr="00DE552B" w:rsidRDefault="00753F0E">
      <w:pPr>
        <w:tabs>
          <w:tab w:val="left" w:pos="142"/>
          <w:tab w:val="left" w:pos="851"/>
        </w:tabs>
        <w:ind w:left="142"/>
        <w:jc w:val="both"/>
        <w:rPr>
          <w:rFonts w:eastAsia="Calibri"/>
          <w:color w:val="000000"/>
          <w:sz w:val="18"/>
          <w:szCs w:val="18"/>
          <w:lang w:eastAsia="lt-LT"/>
        </w:rPr>
      </w:pPr>
      <w:r w:rsidRPr="00DE552B">
        <w:rPr>
          <w:rFonts w:eastAsia="Calibri"/>
          <w:color w:val="000000"/>
          <w:sz w:val="18"/>
          <w:szCs w:val="18"/>
          <w:lang w:eastAsia="lt-LT"/>
        </w:rPr>
        <w:lastRenderedPageBreak/>
        <w:t>**</w:t>
      </w:r>
      <w:r w:rsidR="009916F3">
        <w:rPr>
          <w:rFonts w:eastAsia="Calibri"/>
          <w:color w:val="000000"/>
          <w:sz w:val="18"/>
          <w:szCs w:val="18"/>
          <w:lang w:eastAsia="lt-LT"/>
        </w:rPr>
        <w:t xml:space="preserve">Remplir uniquement si vous choisissez d’obtenir le montant de l’allocation sur un compte qui se trouve dans un pays </w:t>
      </w:r>
      <w:proofErr w:type="gramStart"/>
      <w:r w:rsidR="009916F3">
        <w:rPr>
          <w:rFonts w:eastAsia="Calibri"/>
          <w:color w:val="000000"/>
          <w:sz w:val="18"/>
          <w:szCs w:val="18"/>
          <w:lang w:eastAsia="lt-LT"/>
        </w:rPr>
        <w:t>non membre</w:t>
      </w:r>
      <w:proofErr w:type="gramEnd"/>
      <w:r w:rsidR="009916F3">
        <w:rPr>
          <w:rFonts w:eastAsia="Calibri"/>
          <w:color w:val="000000"/>
          <w:sz w:val="18"/>
          <w:szCs w:val="18"/>
          <w:lang w:eastAsia="lt-LT"/>
        </w:rPr>
        <w:t xml:space="preserve"> de l’espace unique de paiements en euros</w:t>
      </w:r>
      <w:r w:rsidRPr="00DE552B">
        <w:rPr>
          <w:rFonts w:eastAsia="Calibri"/>
          <w:color w:val="000000"/>
          <w:sz w:val="18"/>
          <w:szCs w:val="18"/>
          <w:lang w:eastAsia="lt-LT"/>
        </w:rPr>
        <w:t xml:space="preserve"> (SEPA). SEPA </w:t>
      </w:r>
      <w:r w:rsidR="009916F3">
        <w:rPr>
          <w:rFonts w:eastAsia="Calibri"/>
          <w:color w:val="000000"/>
          <w:sz w:val="18"/>
          <w:szCs w:val="18"/>
          <w:lang w:eastAsia="lt-LT"/>
        </w:rPr>
        <w:t>comprend tous les</w:t>
      </w:r>
      <w:r w:rsidR="009916F3" w:rsidRPr="00895E6C">
        <w:rPr>
          <w:rFonts w:eastAsia="Calibri"/>
          <w:color w:val="000000"/>
          <w:sz w:val="18"/>
          <w:szCs w:val="18"/>
          <w:lang w:eastAsia="lt-LT"/>
        </w:rPr>
        <w:t xml:space="preserve"> </w:t>
      </w:r>
      <w:r w:rsidR="00895E6C" w:rsidRPr="00895E6C">
        <w:rPr>
          <w:rFonts w:eastAsia="Calibri"/>
          <w:color w:val="000000"/>
          <w:sz w:val="18"/>
          <w:szCs w:val="18"/>
          <w:lang w:eastAsia="lt-LT"/>
        </w:rPr>
        <w:t>Ét</w:t>
      </w:r>
      <w:r w:rsidR="009916F3" w:rsidRPr="00895E6C">
        <w:rPr>
          <w:rFonts w:eastAsia="Calibri"/>
          <w:color w:val="000000"/>
          <w:sz w:val="18"/>
          <w:szCs w:val="18"/>
          <w:lang w:eastAsia="lt-LT"/>
        </w:rPr>
        <w:t>ats</w:t>
      </w:r>
      <w:r w:rsidR="009916F3">
        <w:rPr>
          <w:rFonts w:eastAsia="Calibri"/>
          <w:color w:val="000000"/>
          <w:sz w:val="18"/>
          <w:szCs w:val="18"/>
          <w:lang w:eastAsia="lt-LT"/>
        </w:rPr>
        <w:t xml:space="preserve"> membres de l’Union européenne ainsi que la Norvège, l’Islande, le Liechtenstein</w:t>
      </w:r>
      <w:r w:rsidRPr="00DE552B">
        <w:rPr>
          <w:rFonts w:eastAsia="Calibri"/>
          <w:color w:val="000000"/>
          <w:sz w:val="18"/>
          <w:szCs w:val="18"/>
          <w:lang w:eastAsia="lt-LT"/>
        </w:rPr>
        <w:t xml:space="preserve">, </w:t>
      </w:r>
      <w:r w:rsidR="009916F3">
        <w:rPr>
          <w:rFonts w:eastAsia="Calibri"/>
          <w:color w:val="000000"/>
          <w:sz w:val="18"/>
          <w:szCs w:val="18"/>
          <w:lang w:eastAsia="lt-LT"/>
        </w:rPr>
        <w:t>la Suisse</w:t>
      </w:r>
      <w:r w:rsidRPr="00DE552B">
        <w:rPr>
          <w:rFonts w:eastAsia="Calibri"/>
          <w:color w:val="000000"/>
          <w:sz w:val="18"/>
          <w:szCs w:val="18"/>
          <w:lang w:eastAsia="lt-LT"/>
        </w:rPr>
        <w:t xml:space="preserve">, </w:t>
      </w:r>
      <w:r w:rsidR="009916F3">
        <w:rPr>
          <w:rFonts w:eastAsia="Calibri"/>
          <w:color w:val="000000"/>
          <w:sz w:val="18"/>
          <w:szCs w:val="18"/>
          <w:lang w:eastAsia="lt-LT"/>
        </w:rPr>
        <w:t>Saint-Marin</w:t>
      </w:r>
      <w:r w:rsidRPr="00DE552B">
        <w:rPr>
          <w:rFonts w:eastAsia="Calibri"/>
          <w:color w:val="000000"/>
          <w:sz w:val="18"/>
          <w:szCs w:val="18"/>
          <w:lang w:eastAsia="lt-LT"/>
        </w:rPr>
        <w:t>, Mona</w:t>
      </w:r>
      <w:r w:rsidR="006C66B3">
        <w:rPr>
          <w:rFonts w:eastAsia="Calibri"/>
          <w:color w:val="000000"/>
          <w:sz w:val="18"/>
          <w:szCs w:val="18"/>
          <w:lang w:eastAsia="lt-LT"/>
        </w:rPr>
        <w:t>co et</w:t>
      </w:r>
      <w:r w:rsidRPr="00DE552B">
        <w:rPr>
          <w:rFonts w:eastAsia="Calibri"/>
          <w:color w:val="000000"/>
          <w:sz w:val="18"/>
          <w:szCs w:val="18"/>
          <w:lang w:eastAsia="lt-LT"/>
        </w:rPr>
        <w:t xml:space="preserve"> Andor</w:t>
      </w:r>
      <w:r w:rsidR="006C66B3">
        <w:rPr>
          <w:rFonts w:eastAsia="Calibri"/>
          <w:color w:val="000000"/>
          <w:sz w:val="18"/>
          <w:szCs w:val="18"/>
          <w:lang w:eastAsia="lt-LT"/>
        </w:rPr>
        <w:t>re</w:t>
      </w:r>
      <w:r w:rsidRPr="00DE552B">
        <w:rPr>
          <w:rFonts w:eastAsia="Calibri"/>
          <w:color w:val="000000"/>
          <w:sz w:val="18"/>
          <w:szCs w:val="18"/>
          <w:lang w:eastAsia="lt-LT"/>
        </w:rPr>
        <w:t>.</w:t>
      </w:r>
    </w:p>
    <w:sectPr w:rsidR="00252538" w:rsidRPr="00DE552B" w:rsidSect="00753F0E">
      <w:headerReference w:type="default" r:id="rId10"/>
      <w:footerReference w:type="default" r:id="rId11"/>
      <w:headerReference w:type="first" r:id="rId12"/>
      <w:pgSz w:w="11906" w:h="16838"/>
      <w:pgMar w:top="962" w:right="707" w:bottom="851"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3776" w14:textId="77777777" w:rsidR="00285917" w:rsidRDefault="00285917">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744A06ED" w14:textId="77777777" w:rsidR="00285917" w:rsidRDefault="00285917">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 w:type="continuationNotice" w:id="1">
    <w:p w14:paraId="1ED43A9A" w14:textId="77777777" w:rsidR="00285917" w:rsidRDefault="00285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B86D" w14:textId="77777777" w:rsidR="00252538" w:rsidRDefault="00753F0E">
    <w:pPr>
      <w:widowControl w:val="0"/>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7226" w14:textId="77777777" w:rsidR="00285917" w:rsidRDefault="00285917">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09C320BC" w14:textId="77777777" w:rsidR="00285917" w:rsidRDefault="00285917">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 w:type="continuationNotice" w:id="1">
    <w:p w14:paraId="248CAE1C" w14:textId="77777777" w:rsidR="00285917" w:rsidRDefault="00285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475799"/>
      <w:docPartObj>
        <w:docPartGallery w:val="Page Numbers (Top of Page)"/>
        <w:docPartUnique/>
      </w:docPartObj>
    </w:sdtPr>
    <w:sdtEndPr/>
    <w:sdtContent>
      <w:p w14:paraId="2419B86B" w14:textId="77777777" w:rsidR="00753F0E" w:rsidRDefault="00753F0E">
        <w:pPr>
          <w:pStyle w:val="Antrats"/>
          <w:jc w:val="center"/>
        </w:pPr>
        <w:r>
          <w:fldChar w:fldCharType="begin"/>
        </w:r>
        <w:r>
          <w:instrText>PAGE   \* MERGEFORMAT</w:instrText>
        </w:r>
        <w:r>
          <w:fldChar w:fldCharType="separate"/>
        </w:r>
        <w:r>
          <w:rPr>
            <w:noProof/>
          </w:rPr>
          <w:t>2</w:t>
        </w:r>
        <w:r>
          <w:fldChar w:fldCharType="end"/>
        </w:r>
      </w:p>
    </w:sdtContent>
  </w:sdt>
  <w:p w14:paraId="2419B86C" w14:textId="77777777" w:rsidR="00252538" w:rsidRDefault="00252538">
    <w:pPr>
      <w:widowControl w:val="0"/>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952C" w14:textId="3CC8A298" w:rsidR="00DE552B" w:rsidRPr="00DE552B" w:rsidRDefault="00DE552B" w:rsidP="00DE552B">
    <w:pPr>
      <w:pStyle w:val="Antrats"/>
      <w:jc w:val="right"/>
      <w:rPr>
        <w:i/>
        <w:iCs/>
        <w:sz w:val="18"/>
        <w:szCs w:val="18"/>
        <w:u w:val="single"/>
      </w:rPr>
    </w:pPr>
    <w:r w:rsidRPr="00DE552B">
      <w:rPr>
        <w:i/>
        <w:iCs/>
        <w:sz w:val="18"/>
        <w:szCs w:val="18"/>
        <w:u w:val="single"/>
      </w:rPr>
      <w:t>Traduction du lituanien</w:t>
    </w:r>
  </w:p>
  <w:p w14:paraId="295C4A79" w14:textId="77777777" w:rsidR="00DE552B" w:rsidRPr="00DE552B" w:rsidRDefault="00DE552B" w:rsidP="00DE552B">
    <w:pPr>
      <w:pStyle w:val="Antrats"/>
      <w:jc w:val="right"/>
      <w:rPr>
        <w:i/>
        <w:iCs/>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11"/>
    <w:rsid w:val="00013133"/>
    <w:rsid w:val="0006436E"/>
    <w:rsid w:val="000C5626"/>
    <w:rsid w:val="000C5B08"/>
    <w:rsid w:val="001332FC"/>
    <w:rsid w:val="00161601"/>
    <w:rsid w:val="00182786"/>
    <w:rsid w:val="00184394"/>
    <w:rsid w:val="001977F8"/>
    <w:rsid w:val="00203F64"/>
    <w:rsid w:val="00252538"/>
    <w:rsid w:val="00285917"/>
    <w:rsid w:val="002A1A18"/>
    <w:rsid w:val="002A36AF"/>
    <w:rsid w:val="002E6E0A"/>
    <w:rsid w:val="003173E2"/>
    <w:rsid w:val="003229F5"/>
    <w:rsid w:val="00343173"/>
    <w:rsid w:val="00370073"/>
    <w:rsid w:val="00382206"/>
    <w:rsid w:val="003C1C85"/>
    <w:rsid w:val="003E448E"/>
    <w:rsid w:val="0040190C"/>
    <w:rsid w:val="00425360"/>
    <w:rsid w:val="00484C81"/>
    <w:rsid w:val="004946B7"/>
    <w:rsid w:val="004C22A6"/>
    <w:rsid w:val="005634A2"/>
    <w:rsid w:val="00577A8F"/>
    <w:rsid w:val="00590DFA"/>
    <w:rsid w:val="005D36E1"/>
    <w:rsid w:val="0060543F"/>
    <w:rsid w:val="00635E2C"/>
    <w:rsid w:val="006A3992"/>
    <w:rsid w:val="006C66B3"/>
    <w:rsid w:val="006F7FDF"/>
    <w:rsid w:val="00706762"/>
    <w:rsid w:val="00753F0E"/>
    <w:rsid w:val="007961E5"/>
    <w:rsid w:val="007A7391"/>
    <w:rsid w:val="007C7E2D"/>
    <w:rsid w:val="007E4277"/>
    <w:rsid w:val="008056DC"/>
    <w:rsid w:val="00806F04"/>
    <w:rsid w:val="00841A8E"/>
    <w:rsid w:val="00895E6C"/>
    <w:rsid w:val="008B3D4D"/>
    <w:rsid w:val="0090498C"/>
    <w:rsid w:val="00967D3F"/>
    <w:rsid w:val="009916F3"/>
    <w:rsid w:val="009D3874"/>
    <w:rsid w:val="009D534F"/>
    <w:rsid w:val="009D7EFE"/>
    <w:rsid w:val="009E6E2A"/>
    <w:rsid w:val="00A01CD7"/>
    <w:rsid w:val="00A23305"/>
    <w:rsid w:val="00A6649C"/>
    <w:rsid w:val="00AC7E3B"/>
    <w:rsid w:val="00B31000"/>
    <w:rsid w:val="00B403B2"/>
    <w:rsid w:val="00BF3D2F"/>
    <w:rsid w:val="00C47CF7"/>
    <w:rsid w:val="00C66CD8"/>
    <w:rsid w:val="00C922A0"/>
    <w:rsid w:val="00D7162C"/>
    <w:rsid w:val="00DE552B"/>
    <w:rsid w:val="00E32614"/>
    <w:rsid w:val="00E36E11"/>
    <w:rsid w:val="00E80153"/>
    <w:rsid w:val="00ED5D65"/>
    <w:rsid w:val="00F15C67"/>
    <w:rsid w:val="00F33892"/>
    <w:rsid w:val="00FA79C9"/>
    <w:rsid w:val="00FB405B"/>
    <w:rsid w:val="00FD1D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B7C6"/>
  <w15:docId w15:val="{C48A1901-B9A5-4A31-AFC0-9D7C8887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fr-FR"/>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3F0E"/>
    <w:pPr>
      <w:tabs>
        <w:tab w:val="center" w:pos="4819"/>
        <w:tab w:val="right" w:pos="9638"/>
      </w:tabs>
    </w:pPr>
  </w:style>
  <w:style w:type="character" w:customStyle="1" w:styleId="AntratsDiagrama">
    <w:name w:val="Antraštės Diagrama"/>
    <w:basedOn w:val="Numatytasispastraiposriftas"/>
    <w:link w:val="Antrats"/>
    <w:uiPriority w:val="99"/>
    <w:rsid w:val="00753F0E"/>
  </w:style>
  <w:style w:type="paragraph" w:styleId="Porat">
    <w:name w:val="footer"/>
    <w:basedOn w:val="prastasis"/>
    <w:link w:val="PoratDiagrama"/>
    <w:unhideWhenUsed/>
    <w:rsid w:val="00753F0E"/>
    <w:pPr>
      <w:tabs>
        <w:tab w:val="center" w:pos="4819"/>
        <w:tab w:val="right" w:pos="9638"/>
      </w:tabs>
    </w:pPr>
  </w:style>
  <w:style w:type="character" w:customStyle="1" w:styleId="PoratDiagrama">
    <w:name w:val="Poraštė Diagrama"/>
    <w:basedOn w:val="Numatytasispastraiposriftas"/>
    <w:link w:val="Porat"/>
    <w:rsid w:val="00753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45990">
      <w:bodyDiv w:val="1"/>
      <w:marLeft w:val="0"/>
      <w:marRight w:val="0"/>
      <w:marTop w:val="0"/>
      <w:marBottom w:val="0"/>
      <w:divBdr>
        <w:top w:val="none" w:sz="0" w:space="0" w:color="auto"/>
        <w:left w:val="none" w:sz="0" w:space="0" w:color="auto"/>
        <w:bottom w:val="none" w:sz="0" w:space="0" w:color="auto"/>
        <w:right w:val="none" w:sz="0" w:space="0" w:color="auto"/>
      </w:divBdr>
    </w:div>
    <w:div w:id="603999788">
      <w:bodyDiv w:val="1"/>
      <w:marLeft w:val="0"/>
      <w:marRight w:val="0"/>
      <w:marTop w:val="0"/>
      <w:marBottom w:val="0"/>
      <w:divBdr>
        <w:top w:val="none" w:sz="0" w:space="0" w:color="auto"/>
        <w:left w:val="none" w:sz="0" w:space="0" w:color="auto"/>
        <w:bottom w:val="none" w:sz="0" w:space="0" w:color="auto"/>
        <w:right w:val="none" w:sz="0" w:space="0" w:color="auto"/>
      </w:divBdr>
    </w:div>
    <w:div w:id="875198710">
      <w:bodyDiv w:val="1"/>
      <w:marLeft w:val="0"/>
      <w:marRight w:val="0"/>
      <w:marTop w:val="0"/>
      <w:marBottom w:val="0"/>
      <w:divBdr>
        <w:top w:val="none" w:sz="0" w:space="0" w:color="auto"/>
        <w:left w:val="none" w:sz="0" w:space="0" w:color="auto"/>
        <w:bottom w:val="none" w:sz="0" w:space="0" w:color="auto"/>
        <w:right w:val="none" w:sz="0" w:space="0" w:color="auto"/>
      </w:divBdr>
    </w:div>
    <w:div w:id="1275013715">
      <w:bodyDiv w:val="1"/>
      <w:marLeft w:val="0"/>
      <w:marRight w:val="0"/>
      <w:marTop w:val="0"/>
      <w:marBottom w:val="0"/>
      <w:divBdr>
        <w:top w:val="none" w:sz="0" w:space="0" w:color="auto"/>
        <w:left w:val="none" w:sz="0" w:space="0" w:color="auto"/>
        <w:bottom w:val="none" w:sz="0" w:space="0" w:color="auto"/>
        <w:right w:val="none" w:sz="0" w:space="0" w:color="auto"/>
      </w:divBdr>
    </w:div>
    <w:div w:id="19041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46EA3477F88A246A032B4E69D54EBC1" ma:contentTypeVersion="2" ma:contentTypeDescription="Kurkite naują dokumentą." ma:contentTypeScope="" ma:versionID="99339cf1e47fa94a5df162665bd33c9c">
  <xsd:schema xmlns:xsd="http://www.w3.org/2001/XMLSchema" xmlns:xs="http://www.w3.org/2001/XMLSchema" xmlns:p="http://schemas.microsoft.com/office/2006/metadata/properties" xmlns:ns2="681ba395-3a22-4fcf-a6a2-01167a21f3d5" targetNamespace="http://schemas.microsoft.com/office/2006/metadata/properties" ma:root="true" ma:fieldsID="99b802f27a61d272d118c8f1fdc9072d" ns2:_="">
    <xsd:import namespace="681ba395-3a22-4fcf-a6a2-01167a21f3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ba395-3a22-4fcf-a6a2-01167a21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DBFD6-1476-4146-9EA8-96440047584E}">
  <ds:schemaRefs>
    <ds:schemaRef ds:uri="http://schemas.openxmlformats.org/officeDocument/2006/bibliography"/>
  </ds:schemaRefs>
</ds:datastoreItem>
</file>

<file path=customXml/itemProps2.xml><?xml version="1.0" encoding="utf-8"?>
<ds:datastoreItem xmlns:ds="http://schemas.openxmlformats.org/officeDocument/2006/customXml" ds:itemID="{D8967F0D-BF6B-4C18-BB3B-AF0E316D8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ba395-3a22-4fcf-a6a2-01167a21f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EC2E0-AE9D-4E25-B575-2214A6C39E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D2C2C1-F7C6-497F-AE3A-F5A07DF7F01C}">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1501</Words>
  <Characters>8210</Characters>
  <Application>Microsoft Office Word</Application>
  <DocSecurity>0</DocSecurity>
  <Lines>68</Lines>
  <Paragraphs>19</Paragraphs>
  <ScaleCrop>false</ScaleCrop>
  <HeadingPairs>
    <vt:vector size="4" baseType="variant">
      <vt:variant>
        <vt:lpstr>Titre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Narečionienė</dc:creator>
  <cp:lastModifiedBy>Ramunė Grigienė</cp:lastModifiedBy>
  <cp:revision>9</cp:revision>
  <cp:lastPrinted>2019-02-01T10:36:00Z</cp:lastPrinted>
  <dcterms:created xsi:type="dcterms:W3CDTF">2024-01-01T09:53:00Z</dcterms:created>
  <dcterms:modified xsi:type="dcterms:W3CDTF">2025-10-29T08:43:00Z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0x010100B46EA3477F88A246A032B4E69D54EBC1</vt:lpwstr>
  </property>
</Properties>
</file>