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6413" w14:textId="77777777" w:rsidR="00455D6E" w:rsidRDefault="00455D6E">
      <w:pPr>
        <w:tabs>
          <w:tab w:val="center" w:pos="4986"/>
          <w:tab w:val="right" w:pos="9972"/>
        </w:tabs>
      </w:pPr>
    </w:p>
    <w:p w14:paraId="3F1A0B2A" w14:textId="77777777" w:rsidR="00455D6E" w:rsidRDefault="00542FE1">
      <w:pPr>
        <w:ind w:left="6237"/>
        <w:rPr>
          <w:bCs/>
          <w:szCs w:val="24"/>
          <w:lang w:eastAsia="lt-LT"/>
        </w:rPr>
      </w:pPr>
      <w:r>
        <w:rPr>
          <w:bCs/>
          <w:szCs w:val="24"/>
          <w:lang w:eastAsia="lt-LT"/>
        </w:rPr>
        <w:t>Aktyvios darbo rinkos politikos</w:t>
      </w:r>
    </w:p>
    <w:p w14:paraId="652B1110" w14:textId="77777777" w:rsidR="00455D6E" w:rsidRDefault="00542FE1">
      <w:pPr>
        <w:ind w:left="6237"/>
        <w:rPr>
          <w:bCs/>
          <w:szCs w:val="24"/>
          <w:highlight w:val="yellow"/>
          <w:lang w:eastAsia="lt-LT"/>
        </w:rPr>
      </w:pPr>
      <w:r>
        <w:rPr>
          <w:bCs/>
          <w:szCs w:val="24"/>
          <w:lang w:eastAsia="lt-LT"/>
        </w:rPr>
        <w:t xml:space="preserve">priemonių taikymo tvarkos aprašo </w:t>
      </w:r>
    </w:p>
    <w:p w14:paraId="403A859A" w14:textId="77777777" w:rsidR="00455D6E" w:rsidRDefault="00542FE1">
      <w:pPr>
        <w:ind w:left="6237"/>
        <w:rPr>
          <w:bCs/>
          <w:szCs w:val="24"/>
          <w:lang w:eastAsia="lt-LT"/>
        </w:rPr>
      </w:pPr>
      <w:r>
        <w:rPr>
          <w:bCs/>
          <w:szCs w:val="24"/>
          <w:lang w:eastAsia="lt-LT"/>
        </w:rPr>
        <w:t>38 priedas</w:t>
      </w:r>
    </w:p>
    <w:p w14:paraId="20244947" w14:textId="77777777" w:rsidR="00455D6E" w:rsidRDefault="00455D6E">
      <w:pPr>
        <w:ind w:left="3816" w:firstLine="720"/>
        <w:jc w:val="both"/>
        <w:rPr>
          <w:szCs w:val="24"/>
        </w:rPr>
      </w:pPr>
    </w:p>
    <w:p w14:paraId="2B1BE496" w14:textId="77777777" w:rsidR="00455D6E" w:rsidRDefault="00455D6E">
      <w:pPr>
        <w:jc w:val="center"/>
        <w:rPr>
          <w:b/>
          <w:bCs/>
          <w:szCs w:val="24"/>
          <w:lang w:eastAsia="lt-LT"/>
        </w:rPr>
      </w:pPr>
    </w:p>
    <w:p w14:paraId="681D2662" w14:textId="77777777" w:rsidR="00455D6E" w:rsidRDefault="00542FE1">
      <w:pPr>
        <w:jc w:val="center"/>
        <w:rPr>
          <w:b/>
          <w:szCs w:val="24"/>
          <w:lang w:eastAsia="lt-LT"/>
        </w:rPr>
      </w:pPr>
      <w:r>
        <w:rPr>
          <w:b/>
          <w:bCs/>
          <w:szCs w:val="24"/>
          <w:lang w:eastAsia="lt-LT"/>
        </w:rPr>
        <w:t>(Darbo vietų pritaikymo sutarties standartinės sąlygos)</w:t>
      </w:r>
    </w:p>
    <w:p w14:paraId="415659EA" w14:textId="77777777" w:rsidR="00455D6E" w:rsidRDefault="00455D6E">
      <w:pPr>
        <w:jc w:val="center"/>
        <w:rPr>
          <w:b/>
          <w:bCs/>
          <w:szCs w:val="24"/>
          <w:lang w:eastAsia="lt-LT"/>
        </w:rPr>
      </w:pPr>
    </w:p>
    <w:p w14:paraId="28C43775" w14:textId="77777777" w:rsidR="00455D6E" w:rsidRDefault="00542FE1">
      <w:pPr>
        <w:jc w:val="center"/>
        <w:rPr>
          <w:b/>
          <w:bCs/>
          <w:szCs w:val="24"/>
          <w:lang w:eastAsia="lt-LT"/>
        </w:rPr>
      </w:pPr>
      <w:r>
        <w:rPr>
          <w:b/>
          <w:bCs/>
          <w:szCs w:val="24"/>
          <w:lang w:eastAsia="lt-LT"/>
        </w:rPr>
        <w:t xml:space="preserve">DARBO VIETŲ PRITAIKYMO IR FINANSAVIMO SUTARTIS </w:t>
      </w:r>
    </w:p>
    <w:p w14:paraId="0A9047FE" w14:textId="77777777" w:rsidR="00455D6E" w:rsidRDefault="00455D6E">
      <w:pPr>
        <w:jc w:val="center"/>
        <w:rPr>
          <w:szCs w:val="24"/>
          <w:lang w:eastAsia="lt-LT"/>
        </w:rPr>
      </w:pPr>
    </w:p>
    <w:p w14:paraId="5C268F7F" w14:textId="77777777" w:rsidR="00455D6E" w:rsidRDefault="00542FE1">
      <w:pPr>
        <w:jc w:val="center"/>
        <w:rPr>
          <w:szCs w:val="24"/>
          <w:lang w:eastAsia="lt-LT"/>
        </w:rPr>
      </w:pPr>
      <w:r>
        <w:rPr>
          <w:szCs w:val="24"/>
          <w:lang w:eastAsia="lt-LT"/>
        </w:rPr>
        <w:t>_______________ Nr. _________</w:t>
      </w:r>
    </w:p>
    <w:p w14:paraId="4E5BEC21" w14:textId="77777777" w:rsidR="00455D6E" w:rsidRDefault="00542FE1">
      <w:pPr>
        <w:ind w:left="2880" w:firstLine="1216"/>
        <w:rPr>
          <w:szCs w:val="24"/>
          <w:vertAlign w:val="superscript"/>
          <w:lang w:eastAsia="lt-LT"/>
        </w:rPr>
      </w:pPr>
      <w:r>
        <w:rPr>
          <w:szCs w:val="24"/>
          <w:vertAlign w:val="superscript"/>
          <w:lang w:eastAsia="lt-LT"/>
        </w:rPr>
        <w:t>(data)</w:t>
      </w:r>
    </w:p>
    <w:p w14:paraId="377E8488" w14:textId="77777777" w:rsidR="00455D6E" w:rsidRDefault="00542FE1">
      <w:pPr>
        <w:jc w:val="center"/>
        <w:rPr>
          <w:szCs w:val="24"/>
          <w:lang w:eastAsia="lt-LT"/>
        </w:rPr>
      </w:pPr>
      <w:r>
        <w:rPr>
          <w:szCs w:val="24"/>
          <w:lang w:eastAsia="lt-LT"/>
        </w:rPr>
        <w:t>__________________</w:t>
      </w:r>
    </w:p>
    <w:p w14:paraId="0BAF2762" w14:textId="77777777" w:rsidR="00455D6E" w:rsidRDefault="00542FE1">
      <w:pPr>
        <w:jc w:val="center"/>
        <w:rPr>
          <w:szCs w:val="24"/>
          <w:lang w:eastAsia="lt-LT"/>
        </w:rPr>
      </w:pPr>
      <w:r>
        <w:rPr>
          <w:szCs w:val="24"/>
          <w:vertAlign w:val="superscript"/>
          <w:lang w:eastAsia="lt-LT"/>
        </w:rPr>
        <w:t>(vieta)</w:t>
      </w:r>
    </w:p>
    <w:p w14:paraId="59868323" w14:textId="77777777" w:rsidR="00455D6E" w:rsidRDefault="00455D6E">
      <w:pPr>
        <w:ind w:firstLine="782"/>
        <w:rPr>
          <w:szCs w:val="24"/>
          <w:lang w:eastAsia="lt-LT"/>
        </w:rPr>
      </w:pPr>
    </w:p>
    <w:p w14:paraId="1861B9D2" w14:textId="77777777" w:rsidR="00455D6E" w:rsidRDefault="00542FE1">
      <w:pPr>
        <w:spacing w:line="360" w:lineRule="auto"/>
        <w:ind w:firstLine="709"/>
        <w:rPr>
          <w:szCs w:val="24"/>
          <w:vertAlign w:val="superscript"/>
          <w:lang w:eastAsia="lt-LT"/>
        </w:rPr>
      </w:pPr>
      <w:r>
        <w:rPr>
          <w:szCs w:val="24"/>
          <w:lang w:eastAsia="lt-LT"/>
        </w:rPr>
        <w:t xml:space="preserve">Užimtumo tarnyba prie Lietuvos Respublikos socialinės apsaugos ir darbo ministerijos (toliau – </w:t>
      </w:r>
      <w:r>
        <w:rPr>
          <w:b/>
          <w:szCs w:val="24"/>
          <w:lang w:eastAsia="lt-LT"/>
        </w:rPr>
        <w:t>Užimtumo tarnyba</w:t>
      </w:r>
      <w:r>
        <w:rPr>
          <w:szCs w:val="24"/>
          <w:lang w:eastAsia="lt-LT"/>
        </w:rPr>
        <w:t xml:space="preserve">), atstovaujama </w:t>
      </w:r>
    </w:p>
    <w:p w14:paraId="78227A89" w14:textId="77777777" w:rsidR="00455D6E" w:rsidRDefault="00542FE1">
      <w:pPr>
        <w:rPr>
          <w:szCs w:val="24"/>
          <w:lang w:eastAsia="lt-LT"/>
        </w:rPr>
      </w:pPr>
      <w:r>
        <w:rPr>
          <w:szCs w:val="24"/>
          <w:lang w:eastAsia="lt-LT"/>
        </w:rPr>
        <w:t>_____________________________________________________________, veikiančio (-</w:t>
      </w:r>
      <w:proofErr w:type="spellStart"/>
      <w:r>
        <w:rPr>
          <w:szCs w:val="24"/>
          <w:lang w:eastAsia="lt-LT"/>
        </w:rPr>
        <w:t>ios</w:t>
      </w:r>
      <w:proofErr w:type="spellEnd"/>
      <w:r>
        <w:rPr>
          <w:szCs w:val="24"/>
          <w:lang w:eastAsia="lt-LT"/>
        </w:rPr>
        <w:t>) pagal</w:t>
      </w:r>
    </w:p>
    <w:p w14:paraId="5DC3E463" w14:textId="77777777" w:rsidR="00455D6E" w:rsidRDefault="00542FE1">
      <w:pPr>
        <w:ind w:firstLine="1364"/>
        <w:rPr>
          <w:szCs w:val="24"/>
          <w:vertAlign w:val="superscript"/>
          <w:lang w:eastAsia="lt-LT"/>
        </w:rPr>
      </w:pPr>
      <w:r>
        <w:rPr>
          <w:szCs w:val="24"/>
          <w:vertAlign w:val="superscript"/>
          <w:lang w:eastAsia="lt-LT"/>
        </w:rPr>
        <w:t xml:space="preserve">(pareigų pavadinimas, vardas, pavardė) </w:t>
      </w:r>
    </w:p>
    <w:p w14:paraId="3F1D854E" w14:textId="77777777" w:rsidR="00455D6E" w:rsidRDefault="00542FE1">
      <w:pPr>
        <w:rPr>
          <w:szCs w:val="24"/>
          <w:lang w:eastAsia="lt-LT"/>
        </w:rPr>
      </w:pPr>
      <w:r>
        <w:rPr>
          <w:szCs w:val="24"/>
          <w:lang w:eastAsia="lt-LT"/>
        </w:rPr>
        <w:t>_______________________________________________________________________________,</w:t>
      </w:r>
    </w:p>
    <w:p w14:paraId="6A8FC4EB" w14:textId="77777777" w:rsidR="00455D6E" w:rsidRDefault="00542FE1">
      <w:pPr>
        <w:ind w:left="2880" w:firstLine="720"/>
        <w:rPr>
          <w:szCs w:val="24"/>
          <w:lang w:eastAsia="lt-LT"/>
        </w:rPr>
      </w:pPr>
      <w:r>
        <w:rPr>
          <w:szCs w:val="24"/>
          <w:vertAlign w:val="superscript"/>
          <w:lang w:eastAsia="lt-LT"/>
        </w:rPr>
        <w:t>(atstovavimo pagrindas)</w:t>
      </w:r>
    </w:p>
    <w:p w14:paraId="2882656E" w14:textId="77777777" w:rsidR="00455D6E" w:rsidRDefault="00542FE1">
      <w:pPr>
        <w:ind w:firstLine="709"/>
        <w:jc w:val="both"/>
        <w:rPr>
          <w:szCs w:val="24"/>
          <w:lang w:eastAsia="lt-LT"/>
        </w:rPr>
      </w:pPr>
      <w:r>
        <w:rPr>
          <w:szCs w:val="24"/>
          <w:lang w:eastAsia="lt-LT"/>
        </w:rPr>
        <w:t xml:space="preserve">ir ________________________________________________  (toliau – </w:t>
      </w:r>
      <w:r>
        <w:rPr>
          <w:b/>
          <w:szCs w:val="24"/>
          <w:lang w:eastAsia="lt-LT"/>
        </w:rPr>
        <w:t>subsidijos gavėjas</w:t>
      </w:r>
      <w:r>
        <w:rPr>
          <w:szCs w:val="24"/>
          <w:lang w:eastAsia="lt-LT"/>
        </w:rPr>
        <w:t xml:space="preserve">), </w:t>
      </w:r>
    </w:p>
    <w:p w14:paraId="2D7A02AE" w14:textId="77777777" w:rsidR="00455D6E" w:rsidRDefault="00542FE1">
      <w:pPr>
        <w:ind w:firstLine="2835"/>
        <w:jc w:val="both"/>
        <w:rPr>
          <w:szCs w:val="24"/>
          <w:vertAlign w:val="superscript"/>
          <w:lang w:eastAsia="lt-LT"/>
        </w:rPr>
      </w:pPr>
      <w:r>
        <w:rPr>
          <w:szCs w:val="24"/>
          <w:vertAlign w:val="superscript"/>
          <w:lang w:eastAsia="lt-LT"/>
        </w:rPr>
        <w:t>(darbdavio pavadinimas)</w:t>
      </w:r>
    </w:p>
    <w:p w14:paraId="3CC59F42" w14:textId="77777777" w:rsidR="00455D6E" w:rsidRDefault="00542FE1">
      <w:pPr>
        <w:jc w:val="both"/>
        <w:rPr>
          <w:szCs w:val="24"/>
          <w:lang w:eastAsia="lt-LT"/>
        </w:rPr>
      </w:pPr>
      <w:r>
        <w:rPr>
          <w:szCs w:val="24"/>
          <w:lang w:eastAsia="lt-LT"/>
        </w:rPr>
        <w:t>atstovaujamas (-a)______________________________________________, veikiančio (-</w:t>
      </w:r>
      <w:proofErr w:type="spellStart"/>
      <w:r>
        <w:rPr>
          <w:szCs w:val="24"/>
          <w:lang w:eastAsia="lt-LT"/>
        </w:rPr>
        <w:t>ios</w:t>
      </w:r>
      <w:proofErr w:type="spellEnd"/>
      <w:r>
        <w:rPr>
          <w:szCs w:val="24"/>
          <w:lang w:eastAsia="lt-LT"/>
        </w:rPr>
        <w:t>) pagal</w:t>
      </w:r>
    </w:p>
    <w:p w14:paraId="047B7CD9" w14:textId="77777777" w:rsidR="00455D6E" w:rsidRDefault="00542FE1">
      <w:pPr>
        <w:ind w:firstLine="2410"/>
        <w:rPr>
          <w:szCs w:val="24"/>
          <w:vertAlign w:val="superscript"/>
          <w:lang w:eastAsia="lt-LT"/>
        </w:rPr>
      </w:pPr>
      <w:r>
        <w:rPr>
          <w:szCs w:val="24"/>
          <w:vertAlign w:val="superscript"/>
          <w:lang w:eastAsia="lt-LT"/>
        </w:rPr>
        <w:t xml:space="preserve">(pareigų pavadinimas, vardas, pavardė) </w:t>
      </w:r>
    </w:p>
    <w:p w14:paraId="10714A75" w14:textId="77777777" w:rsidR="00455D6E" w:rsidRDefault="00542FE1">
      <w:pPr>
        <w:rPr>
          <w:szCs w:val="24"/>
          <w:lang w:eastAsia="lt-LT"/>
        </w:rPr>
      </w:pPr>
      <w:r>
        <w:rPr>
          <w:szCs w:val="24"/>
          <w:lang w:eastAsia="lt-LT"/>
        </w:rPr>
        <w:t>_______________________________________________________________________________,</w:t>
      </w:r>
    </w:p>
    <w:p w14:paraId="654211C4" w14:textId="77777777" w:rsidR="00455D6E" w:rsidRDefault="00542FE1">
      <w:pPr>
        <w:ind w:left="2880" w:firstLine="720"/>
        <w:rPr>
          <w:szCs w:val="24"/>
          <w:vertAlign w:val="superscript"/>
          <w:lang w:eastAsia="lt-LT"/>
        </w:rPr>
      </w:pPr>
      <w:r>
        <w:rPr>
          <w:szCs w:val="24"/>
          <w:vertAlign w:val="superscript"/>
          <w:lang w:eastAsia="lt-LT"/>
        </w:rPr>
        <w:t>(atstovavimo pagrindas)</w:t>
      </w:r>
    </w:p>
    <w:p w14:paraId="32B06CF0" w14:textId="77777777" w:rsidR="00455D6E" w:rsidRDefault="00542FE1">
      <w:pPr>
        <w:ind w:firstLine="709"/>
        <w:jc w:val="both"/>
        <w:rPr>
          <w:szCs w:val="24"/>
          <w:lang w:eastAsia="lt-LT"/>
        </w:rPr>
      </w:pPr>
      <w:r>
        <w:rPr>
          <w:szCs w:val="24"/>
          <w:lang w:eastAsia="lt-LT"/>
        </w:rPr>
        <w:t xml:space="preserve">toliau bendrai vadinamos Šalimis, o atskirai – Šalimi, vadovaudamiesi Lietuvos Respublikos užimtumo įstatymo (toliau – Įstatymas), Užimtumo rėmimo priemonių įgyvendinimo sąlygų ir tvarkos aprašo, patvirtinto Lietuvos Respublikos socialinės apsaugos ir darbo ministro 2017 m. birželio 30 d. įsakymu Nr. A1-348 „Dėl Užimtumo rėmimo priemonių įgyvendinimo sąlygų ir tvarkos aprašo patvirtinimo“ (toliau – Užimtumo rėmimo priemonių aprašas) ir Užimtumo tarnybos direktoriaus tvirtinamo Aktyvios darbo rinkos politikos priemonių taikymo tvarkos aprašo (toliau – Aprašas) nuostatomis, sudarėme šią Darbo vietų pritaikymo sutartį (toliau – Sutartis): </w:t>
      </w:r>
    </w:p>
    <w:p w14:paraId="354FF9C5" w14:textId="77777777" w:rsidR="00455D6E" w:rsidRDefault="00455D6E">
      <w:pPr>
        <w:ind w:firstLine="720"/>
        <w:jc w:val="both"/>
        <w:rPr>
          <w:szCs w:val="24"/>
          <w:lang w:eastAsia="lt-LT"/>
        </w:rPr>
      </w:pPr>
    </w:p>
    <w:p w14:paraId="582DD873" w14:textId="77777777" w:rsidR="00455D6E" w:rsidRDefault="00542FE1">
      <w:pPr>
        <w:jc w:val="center"/>
        <w:rPr>
          <w:szCs w:val="24"/>
          <w:lang w:eastAsia="lt-LT"/>
        </w:rPr>
      </w:pPr>
      <w:r>
        <w:rPr>
          <w:b/>
          <w:bCs/>
          <w:szCs w:val="24"/>
          <w:lang w:eastAsia="lt-LT"/>
        </w:rPr>
        <w:t>I. SUTARTIES DALYKAS</w:t>
      </w:r>
    </w:p>
    <w:p w14:paraId="71D5A477" w14:textId="77777777" w:rsidR="00455D6E" w:rsidRDefault="00455D6E">
      <w:pPr>
        <w:ind w:firstLine="720"/>
        <w:jc w:val="both"/>
        <w:rPr>
          <w:szCs w:val="24"/>
          <w:lang w:eastAsia="lt-LT"/>
        </w:rPr>
      </w:pPr>
    </w:p>
    <w:p w14:paraId="2C1370A1" w14:textId="77777777" w:rsidR="00455D6E" w:rsidRDefault="00542FE1">
      <w:pPr>
        <w:jc w:val="both"/>
        <w:rPr>
          <w:lang w:eastAsia="lt-LT"/>
        </w:rPr>
      </w:pPr>
      <w:r>
        <w:rPr>
          <w:lang w:eastAsia="lt-LT"/>
        </w:rPr>
        <w:t xml:space="preserve">1. Darbo vietų pritaikymo subsidijavimas Įstatymo 25 straipsnio 1, 2 ir 3 punktuose nurodytų bedarbių neterminuotam įdarbinimui remti ir darbingo amžiaus užimtų asmenų, kuriems nustatytas iki 25 procentų </w:t>
      </w:r>
      <w:proofErr w:type="spellStart"/>
      <w:r>
        <w:rPr>
          <w:lang w:eastAsia="lt-LT"/>
        </w:rPr>
        <w:t>dalyvumo</w:t>
      </w:r>
      <w:proofErr w:type="spellEnd"/>
      <w:r>
        <w:rPr>
          <w:lang w:eastAsia="lt-LT"/>
        </w:rPr>
        <w:t xml:space="preserve"> lygis (iki 2023 m. gruodžio 31 d. – 0-25 procentų darbingumo lygis) ar sunkaus neįgalumo lygis (iki 2023 m. gruodžio 31 d. – sunkus neįgalumo lygis) arba 30–40 procentų </w:t>
      </w:r>
      <w:proofErr w:type="spellStart"/>
      <w:r>
        <w:rPr>
          <w:lang w:eastAsia="lt-LT"/>
        </w:rPr>
        <w:t>dalyvumo</w:t>
      </w:r>
      <w:proofErr w:type="spellEnd"/>
      <w:r>
        <w:rPr>
          <w:lang w:eastAsia="lt-LT"/>
        </w:rPr>
        <w:t xml:space="preserve"> lygis (iki 2023 m. gruodžio 31 d. – 30-40 procentų darbingumo lygis) ar vidutinio neįgalumo lygis (iki 2023 m. gruodžio 31 d. – vidutinis neįgalumo lygis), išlikimui darbo rinkoje remti.</w:t>
      </w:r>
    </w:p>
    <w:p w14:paraId="00D48CA9" w14:textId="77777777" w:rsidR="00455D6E" w:rsidRDefault="00455D6E">
      <w:pPr>
        <w:ind w:firstLine="782"/>
        <w:jc w:val="both"/>
        <w:rPr>
          <w:szCs w:val="24"/>
          <w:lang w:eastAsia="lt-LT"/>
        </w:rPr>
      </w:pPr>
    </w:p>
    <w:p w14:paraId="7524DD66" w14:textId="77777777" w:rsidR="00455D6E" w:rsidRDefault="00542FE1">
      <w:pPr>
        <w:jc w:val="center"/>
        <w:rPr>
          <w:szCs w:val="24"/>
          <w:lang w:eastAsia="lt-LT"/>
        </w:rPr>
      </w:pPr>
      <w:r>
        <w:rPr>
          <w:b/>
          <w:bCs/>
          <w:szCs w:val="24"/>
          <w:lang w:eastAsia="lt-LT"/>
        </w:rPr>
        <w:t>II. ŠALIŲ ĮSIPAREIGOJIMAI IR TEISĖS</w:t>
      </w:r>
    </w:p>
    <w:p w14:paraId="224E8021" w14:textId="77777777" w:rsidR="00455D6E" w:rsidRDefault="00455D6E">
      <w:pPr>
        <w:ind w:firstLine="720"/>
        <w:jc w:val="both"/>
        <w:rPr>
          <w:szCs w:val="24"/>
          <w:lang w:eastAsia="lt-LT"/>
        </w:rPr>
      </w:pPr>
    </w:p>
    <w:p w14:paraId="38962A8F" w14:textId="77777777" w:rsidR="00455D6E" w:rsidRDefault="00542FE1">
      <w:pPr>
        <w:jc w:val="both"/>
        <w:rPr>
          <w:szCs w:val="24"/>
          <w:lang w:eastAsia="lt-LT"/>
        </w:rPr>
      </w:pPr>
      <w:r>
        <w:rPr>
          <w:bCs/>
          <w:szCs w:val="24"/>
          <w:lang w:eastAsia="lt-LT"/>
        </w:rPr>
        <w:t xml:space="preserve">2. </w:t>
      </w:r>
      <w:r>
        <w:rPr>
          <w:b/>
          <w:bCs/>
          <w:szCs w:val="24"/>
          <w:lang w:eastAsia="lt-LT"/>
        </w:rPr>
        <w:t>Subsidijos gavėjas įsipareigoja</w:t>
      </w:r>
      <w:r>
        <w:rPr>
          <w:bCs/>
          <w:szCs w:val="24"/>
          <w:lang w:eastAsia="lt-LT"/>
        </w:rPr>
        <w:t xml:space="preserve">: </w:t>
      </w:r>
    </w:p>
    <w:p w14:paraId="73EB8F1B" w14:textId="77777777" w:rsidR="00455D6E" w:rsidRDefault="00542FE1">
      <w:pPr>
        <w:jc w:val="both"/>
        <w:rPr>
          <w:szCs w:val="24"/>
          <w:lang w:eastAsia="lt-LT"/>
        </w:rPr>
      </w:pPr>
      <w:r>
        <w:rPr>
          <w:szCs w:val="24"/>
          <w:lang w:eastAsia="lt-LT"/>
        </w:rPr>
        <w:t>2.1. ne vėliau kaip iki 20___ m. ________ ____d. (d</w:t>
      </w:r>
      <w:r>
        <w:rPr>
          <w:szCs w:val="24"/>
        </w:rPr>
        <w:t xml:space="preserve">arbo vietos (-ų) pritaikymo ir visiško atsiskaitymo su Užimtumo tarnyba už suteiktą subsidiją terminas negali būti ilgesnis kaip 10 mėnesių nuo šios </w:t>
      </w:r>
      <w:r>
        <w:rPr>
          <w:szCs w:val="24"/>
        </w:rPr>
        <w:lastRenderedPageBreak/>
        <w:t xml:space="preserve">Sutarties pasirašymo dienos) pritaikyti </w:t>
      </w:r>
      <w:r>
        <w:rPr>
          <w:szCs w:val="24"/>
          <w:lang w:eastAsia="lt-LT"/>
        </w:rPr>
        <w:t>_________ darbo vietą (-</w:t>
      </w:r>
      <w:proofErr w:type="spellStart"/>
      <w:r>
        <w:rPr>
          <w:szCs w:val="24"/>
          <w:lang w:eastAsia="lt-LT"/>
        </w:rPr>
        <w:t>as</w:t>
      </w:r>
      <w:proofErr w:type="spellEnd"/>
      <w:r>
        <w:rPr>
          <w:szCs w:val="24"/>
          <w:lang w:eastAsia="lt-LT"/>
        </w:rPr>
        <w:t>), kaip nustatyta Įstatymo 44 straipsnio 2 dalies 1 punkte</w:t>
      </w:r>
      <w:r>
        <w:rPr>
          <w:szCs w:val="24"/>
        </w:rPr>
        <w:t>:</w:t>
      </w:r>
    </w:p>
    <w:p w14:paraId="2EDDF2E0" w14:textId="77777777" w:rsidR="00455D6E" w:rsidRDefault="00542FE1">
      <w:pPr>
        <w:jc w:val="both"/>
        <w:rPr>
          <w:b/>
          <w:i/>
          <w:szCs w:val="24"/>
        </w:rPr>
      </w:pPr>
      <w:r>
        <w:rPr>
          <w:b/>
          <w:i/>
          <w:szCs w:val="24"/>
        </w:rPr>
        <w:t>2.1.1. Darbo vieta Nr. 1. (Pavadinimas, kodas pagal Lietuvos profesijų klasifikatorių):</w:t>
      </w:r>
    </w:p>
    <w:p w14:paraId="13BB3CCA" w14:textId="77777777" w:rsidR="00455D6E" w:rsidRDefault="00542FE1">
      <w:pPr>
        <w:rPr>
          <w:szCs w:val="24"/>
        </w:rPr>
      </w:pPr>
      <w:r>
        <w:rPr>
          <w:szCs w:val="24"/>
        </w:rPr>
        <w:t>2.1.1.1. asmuo, kuriam pritaikoma darbo vieta _______________________________________________________________________________;</w:t>
      </w:r>
    </w:p>
    <w:p w14:paraId="1117DAD1" w14:textId="77777777" w:rsidR="00455D6E" w:rsidRDefault="00542FE1">
      <w:pPr>
        <w:jc w:val="center"/>
        <w:rPr>
          <w:szCs w:val="24"/>
        </w:rPr>
      </w:pPr>
      <w:r>
        <w:rPr>
          <w:szCs w:val="24"/>
          <w:vertAlign w:val="superscript"/>
        </w:rPr>
        <w:t>(tikslinė grupė, nurodyta Įstatymo 45 straipsnyje, ir vardas pavardė, gimimo data (jeigu darbo vieta pritaikoma užimtam asmeniui))</w:t>
      </w:r>
    </w:p>
    <w:p w14:paraId="5B3237B3" w14:textId="77777777" w:rsidR="00455D6E" w:rsidRDefault="00455D6E">
      <w:pPr>
        <w:ind w:firstLine="868"/>
        <w:jc w:val="both"/>
        <w:rPr>
          <w:szCs w:val="24"/>
          <w:vertAlign w:val="superscript"/>
        </w:rPr>
      </w:pPr>
    </w:p>
    <w:p w14:paraId="308FBB93" w14:textId="77777777" w:rsidR="00455D6E" w:rsidRDefault="00542FE1">
      <w:pPr>
        <w:jc w:val="both"/>
        <w:rPr>
          <w:szCs w:val="24"/>
        </w:rPr>
      </w:pPr>
      <w:r>
        <w:rPr>
          <w:szCs w:val="24"/>
        </w:rPr>
        <w:t>2.1.1.2. darbovietė ________________________________________________________________;</w:t>
      </w:r>
    </w:p>
    <w:p w14:paraId="151BBF4F" w14:textId="77777777" w:rsidR="00455D6E" w:rsidRDefault="00542FE1">
      <w:pPr>
        <w:ind w:firstLine="4278"/>
        <w:jc w:val="both"/>
        <w:rPr>
          <w:szCs w:val="24"/>
          <w:vertAlign w:val="superscript"/>
        </w:rPr>
      </w:pPr>
      <w:r>
        <w:rPr>
          <w:szCs w:val="24"/>
          <w:vertAlign w:val="superscript"/>
        </w:rPr>
        <w:t>(adresas, struktūrinis padalinys ar kt.)</w:t>
      </w:r>
    </w:p>
    <w:p w14:paraId="6487096C" w14:textId="77777777" w:rsidR="00455D6E" w:rsidRDefault="00542FE1">
      <w:pPr>
        <w:jc w:val="both"/>
        <w:rPr>
          <w:szCs w:val="24"/>
        </w:rPr>
      </w:pPr>
      <w:r>
        <w:rPr>
          <w:szCs w:val="24"/>
        </w:rPr>
        <w:t>2.1.1.3. tikslios darbo funkcijos ______________________________________________________;</w:t>
      </w:r>
    </w:p>
    <w:p w14:paraId="2B815844" w14:textId="77777777" w:rsidR="00455D6E" w:rsidRDefault="00542FE1">
      <w:pPr>
        <w:ind w:firstLine="4278"/>
        <w:jc w:val="both"/>
        <w:rPr>
          <w:szCs w:val="24"/>
          <w:vertAlign w:val="superscript"/>
        </w:rPr>
      </w:pPr>
      <w:r>
        <w:rPr>
          <w:szCs w:val="24"/>
          <w:vertAlign w:val="superscript"/>
        </w:rPr>
        <w:t>(profesija, specialybė, pareigų pavadinimas, kvalifikacija / kompetencijos)</w:t>
      </w:r>
    </w:p>
    <w:p w14:paraId="1C23EEFD" w14:textId="77777777" w:rsidR="00455D6E" w:rsidRDefault="00542FE1">
      <w:pPr>
        <w:jc w:val="both"/>
        <w:rPr>
          <w:szCs w:val="24"/>
        </w:rPr>
      </w:pPr>
      <w:r>
        <w:rPr>
          <w:szCs w:val="24"/>
        </w:rPr>
        <w:t>2.1.1.4. darbo laiko režimas _________________________________________________________;</w:t>
      </w:r>
    </w:p>
    <w:p w14:paraId="299421EC" w14:textId="77777777" w:rsidR="00455D6E" w:rsidRDefault="00542FE1">
      <w:pPr>
        <w:jc w:val="both"/>
        <w:rPr>
          <w:szCs w:val="24"/>
          <w:vertAlign w:val="superscript"/>
        </w:rPr>
      </w:pPr>
      <w:r>
        <w:rPr>
          <w:szCs w:val="24"/>
        </w:rPr>
        <w:t>2.1.1.5. specialūs reikalavimai darbuotojui _____________________________________________;</w:t>
      </w:r>
      <w:r>
        <w:rPr>
          <w:szCs w:val="24"/>
          <w:vertAlign w:val="superscript"/>
        </w:rPr>
        <w:t xml:space="preserve"> </w:t>
      </w:r>
      <w:r>
        <w:rPr>
          <w:szCs w:val="24"/>
          <w:vertAlign w:val="superscript"/>
        </w:rPr>
        <w:tab/>
      </w:r>
      <w:r>
        <w:rPr>
          <w:szCs w:val="24"/>
          <w:vertAlign w:val="superscript"/>
        </w:rPr>
        <w:tab/>
        <w:t xml:space="preserve">                (</w:t>
      </w:r>
      <w:proofErr w:type="spellStart"/>
      <w:r>
        <w:rPr>
          <w:szCs w:val="24"/>
          <w:vertAlign w:val="superscript"/>
        </w:rPr>
        <w:t>dalyvumo</w:t>
      </w:r>
      <w:proofErr w:type="spellEnd"/>
      <w:r>
        <w:rPr>
          <w:szCs w:val="24"/>
          <w:vertAlign w:val="superscript"/>
        </w:rPr>
        <w:t xml:space="preserve"> (iki 2023 m. gruodžio 31 d. – darbingumo) ir neįgalumo lygis, negalios pobūdis ir kt.)</w:t>
      </w:r>
    </w:p>
    <w:p w14:paraId="32E6358C" w14:textId="77777777" w:rsidR="00455D6E" w:rsidRDefault="00542FE1">
      <w:pPr>
        <w:jc w:val="both"/>
        <w:rPr>
          <w:szCs w:val="24"/>
        </w:rPr>
      </w:pPr>
      <w:r>
        <w:rPr>
          <w:szCs w:val="24"/>
        </w:rPr>
        <w:t>2.1.1.6. darbo užmokestis ir jo mokėjimo tvarka (darbo užmokestis privalo būti mokamas mokėjimo pavedimu ir ne rečiau kaip kartą per mėnesį) _________________________________________;</w:t>
      </w:r>
    </w:p>
    <w:p w14:paraId="44A11B65" w14:textId="77777777" w:rsidR="00455D6E" w:rsidRDefault="00542FE1">
      <w:pPr>
        <w:jc w:val="both"/>
        <w:rPr>
          <w:szCs w:val="24"/>
        </w:rPr>
      </w:pPr>
      <w:r>
        <w:rPr>
          <w:szCs w:val="24"/>
        </w:rPr>
        <w:t>2.1.1.7. kita ______________________________________________________________________.</w:t>
      </w:r>
    </w:p>
    <w:p w14:paraId="73A4BBDE" w14:textId="77777777" w:rsidR="00455D6E" w:rsidRDefault="00455D6E">
      <w:pPr>
        <w:jc w:val="both"/>
        <w:rPr>
          <w:szCs w:val="24"/>
        </w:rPr>
      </w:pPr>
    </w:p>
    <w:p w14:paraId="11C82D1C" w14:textId="77777777" w:rsidR="00455D6E" w:rsidRDefault="00542FE1">
      <w:pPr>
        <w:jc w:val="both"/>
        <w:rPr>
          <w:b/>
          <w:i/>
          <w:szCs w:val="24"/>
        </w:rPr>
      </w:pPr>
      <w:r>
        <w:rPr>
          <w:b/>
          <w:i/>
          <w:szCs w:val="24"/>
        </w:rPr>
        <w:t>2.1.2. Darbo vieta Nr. 2. (Pavadinimas, kodas pagal Lietuvos profesijų klasifikatorių):</w:t>
      </w:r>
    </w:p>
    <w:p w14:paraId="47774F95" w14:textId="77777777" w:rsidR="00455D6E" w:rsidRDefault="00542FE1">
      <w:pPr>
        <w:rPr>
          <w:szCs w:val="24"/>
        </w:rPr>
      </w:pPr>
      <w:r>
        <w:rPr>
          <w:szCs w:val="24"/>
        </w:rPr>
        <w:t>2.1.2.1. asmuo, kuriam pritaikoma darbo vieta _______________________________________________________________________________;</w:t>
      </w:r>
    </w:p>
    <w:p w14:paraId="4734DAC0" w14:textId="77777777" w:rsidR="00455D6E" w:rsidRDefault="00542FE1">
      <w:pPr>
        <w:jc w:val="center"/>
        <w:rPr>
          <w:szCs w:val="24"/>
        </w:rPr>
      </w:pPr>
      <w:r>
        <w:rPr>
          <w:szCs w:val="24"/>
          <w:vertAlign w:val="superscript"/>
        </w:rPr>
        <w:t>(tikslinė grupė, nurodyta Įstatymo 45 straipsnyje, ir vardas pavardė, gimimo data (jeigu darbo vieta pritaikoma užimtam asmeniui))</w:t>
      </w:r>
    </w:p>
    <w:p w14:paraId="51B8C680" w14:textId="77777777" w:rsidR="00455D6E" w:rsidRDefault="00455D6E">
      <w:pPr>
        <w:jc w:val="both"/>
        <w:rPr>
          <w:szCs w:val="24"/>
        </w:rPr>
      </w:pPr>
    </w:p>
    <w:p w14:paraId="38A3F2AB" w14:textId="77777777" w:rsidR="00455D6E" w:rsidRDefault="00542FE1">
      <w:pPr>
        <w:jc w:val="both"/>
        <w:rPr>
          <w:szCs w:val="24"/>
        </w:rPr>
      </w:pPr>
      <w:r>
        <w:rPr>
          <w:szCs w:val="24"/>
        </w:rPr>
        <w:t>2.1.2.2. darbovietė ________________________________________________________________;</w:t>
      </w:r>
    </w:p>
    <w:p w14:paraId="04A15F9E" w14:textId="77777777" w:rsidR="00455D6E" w:rsidRDefault="00542FE1">
      <w:pPr>
        <w:ind w:firstLine="4278"/>
        <w:jc w:val="both"/>
        <w:rPr>
          <w:szCs w:val="24"/>
          <w:vertAlign w:val="superscript"/>
        </w:rPr>
      </w:pPr>
      <w:r>
        <w:rPr>
          <w:szCs w:val="24"/>
          <w:vertAlign w:val="superscript"/>
        </w:rPr>
        <w:t>(adresas, struktūrinis padalinys ar kt.)</w:t>
      </w:r>
    </w:p>
    <w:p w14:paraId="3DDDED8A" w14:textId="77777777" w:rsidR="00455D6E" w:rsidRDefault="00542FE1">
      <w:pPr>
        <w:jc w:val="both"/>
        <w:rPr>
          <w:szCs w:val="24"/>
        </w:rPr>
      </w:pPr>
      <w:r>
        <w:rPr>
          <w:szCs w:val="24"/>
        </w:rPr>
        <w:t>2.1.2.3. tikslios darbo funkcijos ______________________________________________________;</w:t>
      </w:r>
    </w:p>
    <w:p w14:paraId="05EEA95E" w14:textId="77777777" w:rsidR="00455D6E" w:rsidRDefault="00542FE1">
      <w:pPr>
        <w:ind w:firstLine="4278"/>
        <w:jc w:val="both"/>
        <w:rPr>
          <w:szCs w:val="24"/>
          <w:vertAlign w:val="superscript"/>
        </w:rPr>
      </w:pPr>
      <w:r>
        <w:rPr>
          <w:szCs w:val="24"/>
          <w:vertAlign w:val="superscript"/>
        </w:rPr>
        <w:t>(profesija, specialybė, pareigų pavadinimas, kvalifikacija / kompetencijos)</w:t>
      </w:r>
    </w:p>
    <w:p w14:paraId="2FE433A5" w14:textId="77777777" w:rsidR="00455D6E" w:rsidRDefault="00542FE1">
      <w:pPr>
        <w:jc w:val="both"/>
        <w:rPr>
          <w:szCs w:val="24"/>
        </w:rPr>
      </w:pPr>
      <w:r>
        <w:rPr>
          <w:szCs w:val="24"/>
        </w:rPr>
        <w:t>2.1.2.4. darbo laiko režimas _________________________________________________________;</w:t>
      </w:r>
    </w:p>
    <w:p w14:paraId="609E1921" w14:textId="77777777" w:rsidR="00455D6E" w:rsidRDefault="00542FE1">
      <w:pPr>
        <w:jc w:val="both"/>
        <w:rPr>
          <w:szCs w:val="24"/>
          <w:vertAlign w:val="superscript"/>
        </w:rPr>
      </w:pPr>
      <w:r>
        <w:rPr>
          <w:szCs w:val="24"/>
        </w:rPr>
        <w:t>2.1.2.5. specialūs reikalavimai darbuotojui _____________________________________________;</w:t>
      </w:r>
      <w:r>
        <w:rPr>
          <w:szCs w:val="24"/>
          <w:vertAlign w:val="superscript"/>
        </w:rPr>
        <w:t xml:space="preserve"> </w:t>
      </w:r>
      <w:r>
        <w:rPr>
          <w:szCs w:val="24"/>
          <w:vertAlign w:val="superscript"/>
        </w:rPr>
        <w:tab/>
        <w:t xml:space="preserve">                                                (</w:t>
      </w:r>
      <w:proofErr w:type="spellStart"/>
      <w:r>
        <w:rPr>
          <w:szCs w:val="24"/>
          <w:vertAlign w:val="superscript"/>
        </w:rPr>
        <w:t>dalyvumo</w:t>
      </w:r>
      <w:proofErr w:type="spellEnd"/>
      <w:r>
        <w:rPr>
          <w:szCs w:val="24"/>
          <w:vertAlign w:val="superscript"/>
        </w:rPr>
        <w:t xml:space="preserve"> (iki 2023 m. gruodžio 31 d. – darbingumo) ir neįgalumo lygis, negalios pobūdis ir kt.)</w:t>
      </w:r>
    </w:p>
    <w:p w14:paraId="2C36FF2D" w14:textId="77777777" w:rsidR="00455D6E" w:rsidRDefault="00542FE1">
      <w:pPr>
        <w:jc w:val="both"/>
        <w:rPr>
          <w:szCs w:val="24"/>
        </w:rPr>
      </w:pPr>
      <w:r>
        <w:rPr>
          <w:szCs w:val="24"/>
        </w:rPr>
        <w:t>2.1.2.6. darbo užmokestis ir jo mokėjimo tvarka (darbo užmokestis privalo būti mokamas mokėjimo pavedimu ir ne rečiau kaip kartą per mėnesį) _________________________________________;</w:t>
      </w:r>
    </w:p>
    <w:p w14:paraId="54E8224F"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rPr>
        <w:t>2.1.2.7. kita______________________________________________________________________.</w:t>
      </w:r>
    </w:p>
    <w:p w14:paraId="68791D0B" w14:textId="77777777" w:rsidR="00455D6E" w:rsidRDefault="00455D6E">
      <w:pPr>
        <w:jc w:val="both"/>
        <w:rPr>
          <w:szCs w:val="24"/>
        </w:rPr>
      </w:pPr>
    </w:p>
    <w:p w14:paraId="095C21DD" w14:textId="77777777" w:rsidR="00455D6E" w:rsidRDefault="00542FE1">
      <w:pPr>
        <w:jc w:val="both"/>
        <w:rPr>
          <w:szCs w:val="24"/>
          <w:lang w:eastAsia="lt-LT"/>
        </w:rPr>
      </w:pPr>
      <w:r>
        <w:rPr>
          <w:szCs w:val="24"/>
        </w:rPr>
        <w:t xml:space="preserve">2.2. ne vėliau kaip iki 20___ m. ________ ____d. (darbo vietos (-ų) pritaikymo ir visiško atsiskaitymo su Užimtumo tarnyba už suteiktą subsidiją terminas negali būti ilgesnis kaip 10 mėnesių nuo šios Sutarties pasirašymo dienos) pritaikyti </w:t>
      </w:r>
      <w:r>
        <w:rPr>
          <w:szCs w:val="24"/>
          <w:lang w:eastAsia="lt-LT"/>
        </w:rPr>
        <w:t>darbo vietos (-ų) aplinką, gamybines ir poilsio patalpas, kaip nustatyta Įstatymo 44 straipsnio 2 dalies 2 punkte:</w:t>
      </w:r>
    </w:p>
    <w:p w14:paraId="2E8BE038" w14:textId="77777777" w:rsidR="00455D6E" w:rsidRDefault="00542FE1">
      <w:pPr>
        <w:jc w:val="both"/>
        <w:rPr>
          <w:b/>
          <w:bCs/>
          <w:i/>
          <w:iCs/>
          <w:szCs w:val="24"/>
        </w:rPr>
      </w:pPr>
      <w:r>
        <w:rPr>
          <w:b/>
          <w:bCs/>
          <w:i/>
          <w:iCs/>
          <w:szCs w:val="24"/>
        </w:rPr>
        <w:t>2.2.1. Darbo vieta Nr. 1. (Pavadinimas, kodas pagal Lietuvos profesijų klasifikatorių):</w:t>
      </w:r>
    </w:p>
    <w:p w14:paraId="4725A261" w14:textId="77777777" w:rsidR="00455D6E" w:rsidRDefault="00542FE1">
      <w:pPr>
        <w:rPr>
          <w:szCs w:val="24"/>
        </w:rPr>
      </w:pPr>
      <w:r>
        <w:rPr>
          <w:szCs w:val="24"/>
        </w:rPr>
        <w:t>2.2.1.1. asmuo, kuriam pritaikoma darbo vieta _______________________________________________________________________________;</w:t>
      </w:r>
    </w:p>
    <w:p w14:paraId="09D33B82" w14:textId="77777777" w:rsidR="00455D6E" w:rsidRDefault="00542FE1">
      <w:pPr>
        <w:jc w:val="center"/>
        <w:rPr>
          <w:szCs w:val="24"/>
        </w:rPr>
      </w:pPr>
      <w:r>
        <w:rPr>
          <w:szCs w:val="24"/>
          <w:vertAlign w:val="superscript"/>
        </w:rPr>
        <w:t>(tikslinė grupė, nurodyta Įstatymo 45 straipsnyje, ir vardas pavardė, gimimo data (jeigu darbo vieta pritaikoma užimtam asmeniui))</w:t>
      </w:r>
    </w:p>
    <w:p w14:paraId="079E9CA8" w14:textId="77777777" w:rsidR="00455D6E" w:rsidRDefault="00455D6E">
      <w:pPr>
        <w:ind w:firstLine="868"/>
        <w:jc w:val="both"/>
        <w:rPr>
          <w:szCs w:val="24"/>
          <w:vertAlign w:val="superscript"/>
        </w:rPr>
      </w:pPr>
    </w:p>
    <w:p w14:paraId="6AEC95DF" w14:textId="77777777" w:rsidR="00455D6E" w:rsidRDefault="00542FE1">
      <w:pPr>
        <w:jc w:val="both"/>
        <w:rPr>
          <w:szCs w:val="24"/>
        </w:rPr>
      </w:pPr>
      <w:r>
        <w:rPr>
          <w:szCs w:val="24"/>
        </w:rPr>
        <w:t>2.2.1.2. darbovietė ________________________________________________________________;</w:t>
      </w:r>
    </w:p>
    <w:p w14:paraId="113E78BC" w14:textId="77777777" w:rsidR="00455D6E" w:rsidRDefault="00542FE1">
      <w:pPr>
        <w:ind w:left="1296" w:firstLine="1296"/>
        <w:jc w:val="both"/>
        <w:rPr>
          <w:szCs w:val="24"/>
          <w:vertAlign w:val="superscript"/>
        </w:rPr>
      </w:pPr>
      <w:r>
        <w:rPr>
          <w:szCs w:val="24"/>
          <w:vertAlign w:val="superscript"/>
        </w:rPr>
        <w:t>(adresas, struktūrinis padalinys ar kt.)</w:t>
      </w:r>
    </w:p>
    <w:p w14:paraId="24AA8D5B" w14:textId="77777777" w:rsidR="00455D6E" w:rsidRDefault="00542FE1">
      <w:pPr>
        <w:jc w:val="both"/>
        <w:rPr>
          <w:szCs w:val="24"/>
        </w:rPr>
      </w:pPr>
      <w:r>
        <w:rPr>
          <w:szCs w:val="24"/>
        </w:rPr>
        <w:t>2.2.1.3. tikslios darbo funkcijos ______________________________________________________;</w:t>
      </w:r>
    </w:p>
    <w:p w14:paraId="3DFD935B" w14:textId="77777777" w:rsidR="00455D6E" w:rsidRDefault="00542FE1">
      <w:pPr>
        <w:ind w:left="2592" w:firstLine="1296"/>
        <w:jc w:val="both"/>
        <w:rPr>
          <w:szCs w:val="24"/>
          <w:vertAlign w:val="superscript"/>
        </w:rPr>
      </w:pPr>
      <w:r>
        <w:rPr>
          <w:szCs w:val="24"/>
          <w:vertAlign w:val="superscript"/>
        </w:rPr>
        <w:t>(profesija, specialybė, pareigų pavadinimas, kvalifikacija / kompetencijos)</w:t>
      </w:r>
    </w:p>
    <w:p w14:paraId="440AE5D9" w14:textId="77777777" w:rsidR="00455D6E" w:rsidRDefault="00542FE1">
      <w:pPr>
        <w:jc w:val="both"/>
        <w:rPr>
          <w:szCs w:val="24"/>
        </w:rPr>
      </w:pPr>
      <w:r>
        <w:rPr>
          <w:szCs w:val="24"/>
        </w:rPr>
        <w:t>2.2.1.4. darbo laiko režimas _________________________________________________________;</w:t>
      </w:r>
    </w:p>
    <w:p w14:paraId="71207CDD" w14:textId="77777777" w:rsidR="00455D6E" w:rsidRDefault="00542FE1">
      <w:pPr>
        <w:jc w:val="both"/>
        <w:rPr>
          <w:szCs w:val="24"/>
          <w:vertAlign w:val="superscript"/>
        </w:rPr>
      </w:pPr>
      <w:r>
        <w:rPr>
          <w:szCs w:val="24"/>
        </w:rPr>
        <w:t>2.2.1.5. specialūs reikalavimai darbuotojui _____________________________________________;</w:t>
      </w:r>
      <w:r>
        <w:rPr>
          <w:szCs w:val="24"/>
          <w:vertAlign w:val="superscript"/>
        </w:rPr>
        <w:t xml:space="preserve">   </w:t>
      </w:r>
      <w:r>
        <w:rPr>
          <w:szCs w:val="24"/>
          <w:vertAlign w:val="superscript"/>
        </w:rPr>
        <w:tab/>
        <w:t xml:space="preserve">                                                     (</w:t>
      </w:r>
      <w:proofErr w:type="spellStart"/>
      <w:r>
        <w:rPr>
          <w:szCs w:val="24"/>
          <w:vertAlign w:val="superscript"/>
        </w:rPr>
        <w:t>dalyvumo</w:t>
      </w:r>
      <w:proofErr w:type="spellEnd"/>
      <w:r>
        <w:rPr>
          <w:szCs w:val="24"/>
          <w:vertAlign w:val="superscript"/>
        </w:rPr>
        <w:t xml:space="preserve"> (iki 2023 m. gruodžio 31 d. – darbingumo) ir neįgalumo lygis, negalios pobūdis ir kt.) </w:t>
      </w:r>
    </w:p>
    <w:p w14:paraId="06630B9F" w14:textId="77777777" w:rsidR="00455D6E" w:rsidRDefault="00542FE1">
      <w:pPr>
        <w:jc w:val="both"/>
        <w:rPr>
          <w:szCs w:val="24"/>
        </w:rPr>
      </w:pPr>
      <w:r>
        <w:rPr>
          <w:szCs w:val="24"/>
        </w:rPr>
        <w:t>2.2.1.6. darbo užmokestis ir jo mokėjimo tvarka (darbo užmokestis privalo būti mokamas mokėjimo pavedimu ir ne rečiau kaip kartą per mėnesį) _________________________________________;</w:t>
      </w:r>
    </w:p>
    <w:p w14:paraId="20C18471" w14:textId="77777777" w:rsidR="00455D6E" w:rsidRDefault="00542FE1">
      <w:pPr>
        <w:jc w:val="both"/>
        <w:rPr>
          <w:szCs w:val="24"/>
        </w:rPr>
      </w:pPr>
      <w:r>
        <w:rPr>
          <w:szCs w:val="24"/>
        </w:rPr>
        <w:lastRenderedPageBreak/>
        <w:t>2.2.1.7. kita ______________________________________________________________________.</w:t>
      </w:r>
    </w:p>
    <w:p w14:paraId="3B02A6F0" w14:textId="77777777" w:rsidR="00455D6E" w:rsidRDefault="00455D6E">
      <w:pPr>
        <w:jc w:val="both"/>
        <w:rPr>
          <w:szCs w:val="24"/>
        </w:rPr>
      </w:pPr>
    </w:p>
    <w:p w14:paraId="6FCB0E64" w14:textId="77777777" w:rsidR="00455D6E" w:rsidRDefault="00542FE1">
      <w:pPr>
        <w:jc w:val="both"/>
        <w:rPr>
          <w:b/>
          <w:bCs/>
          <w:i/>
          <w:iCs/>
          <w:szCs w:val="24"/>
        </w:rPr>
      </w:pPr>
      <w:r>
        <w:rPr>
          <w:b/>
          <w:bCs/>
          <w:i/>
          <w:iCs/>
          <w:szCs w:val="24"/>
        </w:rPr>
        <w:t>2.2.2. Darbo vieta Nr. 2. (Pavadinimas, kodas pagal Lietuvos profesijų klasifikatorių):</w:t>
      </w:r>
    </w:p>
    <w:p w14:paraId="5BF3FDEC" w14:textId="77777777" w:rsidR="00455D6E" w:rsidRDefault="00542FE1">
      <w:pPr>
        <w:rPr>
          <w:szCs w:val="24"/>
        </w:rPr>
      </w:pPr>
      <w:r>
        <w:rPr>
          <w:szCs w:val="24"/>
        </w:rPr>
        <w:t>2.2.2.1. asmuo, kuriam pritaikoma darbo vieta _______________________________________________________________________________;</w:t>
      </w:r>
    </w:p>
    <w:p w14:paraId="3A6140A5" w14:textId="77777777" w:rsidR="00455D6E" w:rsidRDefault="00542FE1">
      <w:pPr>
        <w:jc w:val="center"/>
        <w:rPr>
          <w:szCs w:val="24"/>
        </w:rPr>
      </w:pPr>
      <w:r>
        <w:rPr>
          <w:szCs w:val="24"/>
          <w:vertAlign w:val="superscript"/>
        </w:rPr>
        <w:t>(tikslinė grupė, nurodyta Įstatymo 45 straipsnyje, ir vardas pavardė, gimimo data (jeigu darbo vieta pritaikoma užimtam asmeniui))</w:t>
      </w:r>
    </w:p>
    <w:p w14:paraId="3FF9C1B9" w14:textId="77777777" w:rsidR="00455D6E" w:rsidRDefault="00455D6E">
      <w:pPr>
        <w:jc w:val="both"/>
        <w:rPr>
          <w:szCs w:val="24"/>
        </w:rPr>
      </w:pPr>
    </w:p>
    <w:p w14:paraId="6B89B07E" w14:textId="77777777" w:rsidR="00455D6E" w:rsidRDefault="00542FE1">
      <w:pPr>
        <w:jc w:val="both"/>
        <w:rPr>
          <w:szCs w:val="24"/>
          <w:vertAlign w:val="superscript"/>
        </w:rPr>
      </w:pPr>
      <w:r>
        <w:rPr>
          <w:szCs w:val="24"/>
        </w:rPr>
        <w:t>2.2.2.2. darbovietė ________________________________________________________________;</w:t>
      </w:r>
      <w:r>
        <w:rPr>
          <w:szCs w:val="24"/>
          <w:vertAlign w:val="superscript"/>
        </w:rPr>
        <w:t xml:space="preserve">                                                                                                      (adresas, struktūrinis padalinys ar kt.)</w:t>
      </w:r>
    </w:p>
    <w:p w14:paraId="1C44CD42" w14:textId="77777777" w:rsidR="00455D6E" w:rsidRDefault="00542FE1">
      <w:pPr>
        <w:jc w:val="both"/>
        <w:rPr>
          <w:szCs w:val="24"/>
        </w:rPr>
      </w:pPr>
      <w:r>
        <w:rPr>
          <w:szCs w:val="24"/>
        </w:rPr>
        <w:t>2.2.2.3. tikslios darbo funkcijos ______________________________________________________;</w:t>
      </w:r>
    </w:p>
    <w:p w14:paraId="16831DA4" w14:textId="77777777" w:rsidR="00455D6E" w:rsidRDefault="00542FE1">
      <w:pPr>
        <w:ind w:left="2592" w:firstLine="1296"/>
        <w:jc w:val="both"/>
        <w:rPr>
          <w:szCs w:val="24"/>
          <w:vertAlign w:val="superscript"/>
        </w:rPr>
      </w:pPr>
      <w:r>
        <w:rPr>
          <w:szCs w:val="24"/>
          <w:vertAlign w:val="superscript"/>
        </w:rPr>
        <w:t>(profesija, specialybė, pareigų pavadinimas, kvalifikacija / kompetencijos)</w:t>
      </w:r>
    </w:p>
    <w:p w14:paraId="3F14ED0D" w14:textId="77777777" w:rsidR="00455D6E" w:rsidRDefault="00542FE1">
      <w:pPr>
        <w:jc w:val="both"/>
        <w:rPr>
          <w:szCs w:val="24"/>
        </w:rPr>
      </w:pPr>
      <w:r>
        <w:rPr>
          <w:szCs w:val="24"/>
        </w:rPr>
        <w:t>2.2.2.4. darbo laiko režimas _________________________________________________________;</w:t>
      </w:r>
    </w:p>
    <w:p w14:paraId="20D6E8B6" w14:textId="77777777" w:rsidR="00455D6E" w:rsidRDefault="00542FE1">
      <w:pPr>
        <w:jc w:val="both"/>
        <w:rPr>
          <w:szCs w:val="24"/>
        </w:rPr>
      </w:pPr>
      <w:r>
        <w:rPr>
          <w:szCs w:val="24"/>
        </w:rPr>
        <w:t>2.2.2.5. specialūs reikalavimai darbuotojui _____________________________________________;</w:t>
      </w:r>
    </w:p>
    <w:p w14:paraId="6FAA518D" w14:textId="77777777" w:rsidR="00455D6E" w:rsidRDefault="00542FE1">
      <w:pPr>
        <w:ind w:firstLine="5208"/>
        <w:jc w:val="both"/>
        <w:rPr>
          <w:szCs w:val="24"/>
          <w:vertAlign w:val="superscript"/>
        </w:rPr>
      </w:pPr>
      <w:r>
        <w:rPr>
          <w:szCs w:val="24"/>
          <w:vertAlign w:val="superscript"/>
        </w:rPr>
        <w:t>(</w:t>
      </w:r>
      <w:proofErr w:type="spellStart"/>
      <w:r>
        <w:rPr>
          <w:szCs w:val="24"/>
          <w:vertAlign w:val="superscript"/>
        </w:rPr>
        <w:t>dalyvumo</w:t>
      </w:r>
      <w:proofErr w:type="spellEnd"/>
      <w:r>
        <w:rPr>
          <w:szCs w:val="24"/>
          <w:vertAlign w:val="superscript"/>
        </w:rPr>
        <w:t xml:space="preserve"> (iki 2023 m. gruodžio 31 d. – darbingumo) ir neįgalumo lygis, negalios pobūdis ir kt.)</w:t>
      </w:r>
    </w:p>
    <w:p w14:paraId="74077A57" w14:textId="77777777" w:rsidR="00455D6E" w:rsidRDefault="00542FE1">
      <w:pPr>
        <w:jc w:val="both"/>
        <w:rPr>
          <w:szCs w:val="24"/>
        </w:rPr>
      </w:pPr>
      <w:r>
        <w:rPr>
          <w:szCs w:val="24"/>
        </w:rPr>
        <w:t>2.2.2.6. darbo užmokestis ir jo mokėjimo tvarka (darbo užmokestis privalo būti mokamas mokėjimo pavedimu ir ne rečiau kaip kartą per mėnesį) _________________________________________;</w:t>
      </w:r>
    </w:p>
    <w:p w14:paraId="5DED6001" w14:textId="77777777" w:rsidR="00455D6E" w:rsidRDefault="00542FE1">
      <w:pPr>
        <w:jc w:val="both"/>
        <w:rPr>
          <w:szCs w:val="24"/>
          <w:lang w:eastAsia="lt-LT"/>
        </w:rPr>
      </w:pPr>
      <w:r>
        <w:rPr>
          <w:szCs w:val="24"/>
        </w:rPr>
        <w:t>2.2.2.7. kita ______________________________________________________________________.</w:t>
      </w:r>
    </w:p>
    <w:p w14:paraId="7688DEB3"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7BD47F25"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2.3.</w:t>
      </w:r>
      <w:r>
        <w:rPr>
          <w:b/>
          <w:szCs w:val="24"/>
          <w:lang w:eastAsia="lt-LT"/>
        </w:rPr>
        <w:t xml:space="preserve"> </w:t>
      </w:r>
      <w:r>
        <w:rPr>
          <w:szCs w:val="24"/>
          <w:lang w:eastAsia="lt-LT"/>
        </w:rPr>
        <w:t xml:space="preserve">skirti ________________ eurų (___________________________ Eur ___ct)  </w:t>
      </w:r>
    </w:p>
    <w:p w14:paraId="221EB40A" w14:textId="77777777" w:rsidR="00455D6E" w:rsidRDefault="00542FE1">
      <w:pPr>
        <w:ind w:firstLine="1564"/>
        <w:rPr>
          <w:szCs w:val="24"/>
          <w:vertAlign w:val="superscript"/>
          <w:lang w:eastAsia="lt-LT"/>
        </w:rPr>
      </w:pPr>
      <w:r>
        <w:rPr>
          <w:szCs w:val="24"/>
          <w:vertAlign w:val="superscript"/>
          <w:lang w:eastAsia="lt-LT"/>
        </w:rPr>
        <w:t>(suma skaičiais)                                                               (suma žodžiais)</w:t>
      </w:r>
    </w:p>
    <w:p w14:paraId="0EEDB861"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nuosavų lėšų apmokėti darbo vietos (-ų) pritaikymo išlaidas, iš jų skirti _________________________ eurų (___________________________ Eur ___ct) darbo vietoms, </w:t>
      </w:r>
    </w:p>
    <w:p w14:paraId="50C7256C" w14:textId="77777777" w:rsidR="00455D6E" w:rsidRDefault="00542FE1">
      <w:pPr>
        <w:ind w:firstLine="930"/>
        <w:rPr>
          <w:szCs w:val="24"/>
          <w:vertAlign w:val="superscript"/>
          <w:lang w:eastAsia="lt-LT"/>
        </w:rPr>
      </w:pPr>
      <w:r>
        <w:rPr>
          <w:szCs w:val="24"/>
          <w:vertAlign w:val="superscript"/>
          <w:lang w:eastAsia="lt-LT"/>
        </w:rPr>
        <w:t>(suma skaičiais)                                                               (suma žodžiais)</w:t>
      </w:r>
    </w:p>
    <w:p w14:paraId="02F38551"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nurodytoms Sutarties 2.1 papunktyje, pritaikyti ir </w:t>
      </w:r>
      <w:r>
        <w:rPr>
          <w:szCs w:val="24"/>
          <w:lang w:eastAsia="lt-LT"/>
        </w:rPr>
        <w:t xml:space="preserve"> </w:t>
      </w:r>
    </w:p>
    <w:p w14:paraId="534E292D"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88E7864"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________________________ eurų (___________________________ Eur ___ct) </w:t>
      </w:r>
    </w:p>
    <w:p w14:paraId="0CAD8B65" w14:textId="77777777" w:rsidR="00455D6E" w:rsidRDefault="00542FE1">
      <w:pPr>
        <w:ind w:firstLine="930"/>
        <w:rPr>
          <w:szCs w:val="24"/>
          <w:vertAlign w:val="superscript"/>
          <w:lang w:eastAsia="lt-LT"/>
        </w:rPr>
      </w:pPr>
      <w:r>
        <w:rPr>
          <w:szCs w:val="24"/>
          <w:vertAlign w:val="superscript"/>
          <w:lang w:eastAsia="lt-LT"/>
        </w:rPr>
        <w:t>(suma skaičiais)                                                               (suma žodžiais)</w:t>
      </w:r>
    </w:p>
    <w:p w14:paraId="78C946ED"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Cs w:val="24"/>
          <w:lang w:eastAsia="lt-LT"/>
        </w:rPr>
        <w:t xml:space="preserve">Sutarties 2.2. papunktyje nurodytų darbo vietų aplinkai, gamybinėms ir poilsio patalpoms, pritaikyti; </w:t>
      </w:r>
      <w:r>
        <w:t xml:space="preserve"> </w:t>
      </w:r>
    </w:p>
    <w:p w14:paraId="5CB2FCDD"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2.4. naudoti darbo vietai (-</w:t>
      </w:r>
      <w:proofErr w:type="spellStart"/>
      <w:r>
        <w:rPr>
          <w:szCs w:val="24"/>
          <w:lang w:eastAsia="lt-LT"/>
        </w:rPr>
        <w:t>oms</w:t>
      </w:r>
      <w:proofErr w:type="spellEnd"/>
      <w:r>
        <w:rPr>
          <w:szCs w:val="24"/>
          <w:lang w:eastAsia="lt-LT"/>
        </w:rPr>
        <w:t xml:space="preserve">) ir / ar darbo vietos (-ų) aplinkai, gamybinėms ir poilsio patalpoms pritaikyti skirtas lėšas pagal Paraiškoje dėl darbo vietų pritaikymo subsidijavimo (toliau - DVP paraiška) nurodytas veiklas ir sąmatą; </w:t>
      </w:r>
    </w:p>
    <w:p w14:paraId="599B9369"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2.5. nutraukus darbo sutartį su šios Sutarties 2.1 ir / ar 2.2 papunkčiuose nurodytu (-</w:t>
      </w:r>
      <w:proofErr w:type="spellStart"/>
      <w:r>
        <w:rPr>
          <w:szCs w:val="24"/>
          <w:lang w:eastAsia="lt-LT"/>
        </w:rPr>
        <w:t>ais</w:t>
      </w:r>
      <w:proofErr w:type="spellEnd"/>
      <w:r>
        <w:rPr>
          <w:szCs w:val="24"/>
          <w:lang w:eastAsia="lt-LT"/>
        </w:rPr>
        <w:t>) įdarbintu (-</w:t>
      </w:r>
      <w:proofErr w:type="spellStart"/>
      <w:r>
        <w:rPr>
          <w:szCs w:val="24"/>
          <w:lang w:eastAsia="lt-LT"/>
        </w:rPr>
        <w:t>ais</w:t>
      </w:r>
      <w:proofErr w:type="spellEnd"/>
      <w:r>
        <w:rPr>
          <w:szCs w:val="24"/>
          <w:lang w:eastAsia="lt-LT"/>
        </w:rPr>
        <w:t>) asmeniu (-</w:t>
      </w:r>
      <w:proofErr w:type="spellStart"/>
      <w:r>
        <w:rPr>
          <w:szCs w:val="24"/>
          <w:lang w:eastAsia="lt-LT"/>
        </w:rPr>
        <w:t>imis</w:t>
      </w:r>
      <w:proofErr w:type="spellEnd"/>
      <w:r>
        <w:rPr>
          <w:szCs w:val="24"/>
          <w:lang w:eastAsia="lt-LT"/>
        </w:rPr>
        <w:t>) per 3 darbo dienas pranešti Užimtumo tarnybai;</w:t>
      </w:r>
    </w:p>
    <w:p w14:paraId="4072F6EA" w14:textId="77777777" w:rsidR="00455D6E" w:rsidRDefault="00542FE1">
      <w:r>
        <w:t>2.6. užtikrinti teisės aktų reikalavimus atitinkančias darbo sąlygas;</w:t>
      </w:r>
    </w:p>
    <w:p w14:paraId="15774BB2" w14:textId="77777777" w:rsidR="00455D6E" w:rsidRDefault="00542FE1">
      <w:pPr>
        <w:rPr>
          <w:bCs/>
          <w:szCs w:val="24"/>
          <w:lang w:eastAsia="lt-LT"/>
        </w:rPr>
      </w:pPr>
      <w:r>
        <w:rPr>
          <w:bCs/>
          <w:szCs w:val="24"/>
          <w:lang w:eastAsia="lt-LT"/>
        </w:rPr>
        <w:t xml:space="preserve">2.7. užtikrinti įsipareigojimų, numatytų </w:t>
      </w:r>
      <w:r>
        <w:rPr>
          <w:szCs w:val="24"/>
          <w:lang w:eastAsia="lt-LT"/>
        </w:rPr>
        <w:t>DVP paraiškoje, vykdymą;</w:t>
      </w:r>
    </w:p>
    <w:p w14:paraId="1C9FB998"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lang w:eastAsia="lt-LT"/>
        </w:rPr>
        <w:t>2.8. įdarbinti per 30 darbo dienų į atsilaisvinusią (-</w:t>
      </w:r>
      <w:proofErr w:type="spellStart"/>
      <w:r>
        <w:rPr>
          <w:lang w:eastAsia="lt-LT"/>
        </w:rPr>
        <w:t>ias</w:t>
      </w:r>
      <w:proofErr w:type="spellEnd"/>
      <w:r>
        <w:rPr>
          <w:lang w:eastAsia="lt-LT"/>
        </w:rPr>
        <w:t xml:space="preserve">) </w:t>
      </w:r>
      <w:r>
        <w:rPr>
          <w:szCs w:val="24"/>
          <w:lang w:eastAsia="lt-LT"/>
        </w:rPr>
        <w:t>šios Sutarties 2.1 ir / ar 2.2 papunkčiuose nurodytą (-</w:t>
      </w:r>
      <w:proofErr w:type="spellStart"/>
      <w:r>
        <w:rPr>
          <w:szCs w:val="24"/>
          <w:lang w:eastAsia="lt-LT"/>
        </w:rPr>
        <w:t>as</w:t>
      </w:r>
      <w:proofErr w:type="spellEnd"/>
      <w:r>
        <w:rPr>
          <w:szCs w:val="24"/>
          <w:lang w:eastAsia="lt-LT"/>
        </w:rPr>
        <w:t xml:space="preserve">) </w:t>
      </w:r>
      <w:r>
        <w:rPr>
          <w:lang w:eastAsia="lt-LT"/>
        </w:rPr>
        <w:t>darbo vietą (-</w:t>
      </w:r>
      <w:proofErr w:type="spellStart"/>
      <w:r>
        <w:rPr>
          <w:lang w:eastAsia="lt-LT"/>
        </w:rPr>
        <w:t>as</w:t>
      </w:r>
      <w:proofErr w:type="spellEnd"/>
      <w:r>
        <w:rPr>
          <w:lang w:eastAsia="lt-LT"/>
        </w:rPr>
        <w:t>) nuo darbo sutarties nutraukimo dienos Užimtumo tarnyboje registruotą (-</w:t>
      </w:r>
      <w:proofErr w:type="spellStart"/>
      <w:r>
        <w:rPr>
          <w:lang w:eastAsia="lt-LT"/>
        </w:rPr>
        <w:t>us</w:t>
      </w:r>
      <w:proofErr w:type="spellEnd"/>
      <w:r>
        <w:rPr>
          <w:lang w:eastAsia="lt-LT"/>
        </w:rPr>
        <w:t>) bedarbį (-</w:t>
      </w:r>
      <w:proofErr w:type="spellStart"/>
      <w:r>
        <w:rPr>
          <w:lang w:eastAsia="lt-LT"/>
        </w:rPr>
        <w:t>ius</w:t>
      </w:r>
      <w:proofErr w:type="spellEnd"/>
      <w:r>
        <w:rPr>
          <w:lang w:eastAsia="lt-LT"/>
        </w:rPr>
        <w:t xml:space="preserve">), </w:t>
      </w:r>
      <w:r>
        <w:rPr>
          <w:color w:val="000000"/>
        </w:rPr>
        <w:t>atitinkantį (-</w:t>
      </w:r>
      <w:proofErr w:type="spellStart"/>
      <w:r>
        <w:rPr>
          <w:color w:val="000000"/>
        </w:rPr>
        <w:t>čius</w:t>
      </w:r>
      <w:proofErr w:type="spellEnd"/>
      <w:r>
        <w:rPr>
          <w:color w:val="000000"/>
        </w:rPr>
        <w:t xml:space="preserve">) nustatytus ar patikslintus kvalifikacinius reikalavimus, </w:t>
      </w:r>
      <w:proofErr w:type="spellStart"/>
      <w:r>
        <w:rPr>
          <w:color w:val="000000"/>
        </w:rPr>
        <w:t>dalyvumo</w:t>
      </w:r>
      <w:proofErr w:type="spellEnd"/>
      <w:r>
        <w:rPr>
          <w:color w:val="000000"/>
        </w:rPr>
        <w:t xml:space="preserve"> (iki 2023 m. gruodžio 31 d. – darbingumo) ar neįgalumo lygį, negalios pobūdį (klausos, regėjimo, judėjimo ir (ar) kitą negalią);</w:t>
      </w:r>
    </w:p>
    <w:p w14:paraId="369FAC19" w14:textId="77777777" w:rsidR="00455D6E" w:rsidRDefault="00542FE1">
      <w:pPr>
        <w:jc w:val="both"/>
        <w:rPr>
          <w:szCs w:val="24"/>
          <w:lang w:eastAsia="lt-LT"/>
        </w:rPr>
      </w:pPr>
      <w:r>
        <w:rPr>
          <w:szCs w:val="24"/>
          <w:lang w:eastAsia="lt-LT"/>
        </w:rPr>
        <w:t xml:space="preserve">2.9. valstybės ir nuosavoms lėšoms atsidaryti specialią sąskaitą Lietuvos Respublikoje ar kitoje Europos Sąjungos valstybėje narėje veikiančioje kredito, mokėjimo ir (ar) elektroninių pinigų įstaigoje, iš kurios atsiskaitymus vykdyti atliekant mokėjimo pavedimus, ir vesti atskirą tam skirtų lėšų panaudojimo finansinę apskaitą; </w:t>
      </w:r>
    </w:p>
    <w:p w14:paraId="269A178C" w14:textId="77777777" w:rsidR="00455D6E" w:rsidRDefault="00542FE1">
      <w:pPr>
        <w:jc w:val="both"/>
        <w:rPr>
          <w:szCs w:val="24"/>
          <w:lang w:eastAsia="lt-LT"/>
        </w:rPr>
      </w:pPr>
      <w:r>
        <w:rPr>
          <w:szCs w:val="24"/>
          <w:lang w:eastAsia="lt-LT"/>
        </w:rPr>
        <w:t>2.10. prekių, paslaugų arba darbų, perkamų už subsidijos lėšas, pirkimus atlikti tik iš Sutarties 2.9 papunktyje nurodytos sąskaitos ir vadovaujantis:</w:t>
      </w:r>
    </w:p>
    <w:p w14:paraId="00860EE2" w14:textId="77777777" w:rsidR="00455D6E" w:rsidRDefault="00542FE1">
      <w:pPr>
        <w:tabs>
          <w:tab w:val="left" w:pos="567"/>
          <w:tab w:val="left" w:pos="709"/>
        </w:tabs>
        <w:jc w:val="both"/>
        <w:rPr>
          <w:szCs w:val="24"/>
          <w:lang w:eastAsia="lt-LT"/>
        </w:rPr>
      </w:pPr>
      <w:r>
        <w:rPr>
          <w:szCs w:val="24"/>
          <w:lang w:eastAsia="lt-LT"/>
        </w:rPr>
        <w:t xml:space="preserve">2.10.1.  Užimtumo tarnybos direktoriaus patvirtintomis subsidijos gavėjų, nesančių perkančiosiomis organizacijomis, vykdomų pirkimų taisyklėmis, jei subsidijos gavėjas nėra perkančioji organizacija pagal Lietuvos Respublikos viešųjų pirkimų įstatymą; </w:t>
      </w:r>
    </w:p>
    <w:p w14:paraId="31F5B058" w14:textId="77777777" w:rsidR="00455D6E" w:rsidRDefault="00542FE1">
      <w:pPr>
        <w:jc w:val="both"/>
        <w:rPr>
          <w:szCs w:val="24"/>
          <w:lang w:eastAsia="lt-LT"/>
        </w:rPr>
      </w:pPr>
      <w:r>
        <w:rPr>
          <w:szCs w:val="24"/>
          <w:lang w:eastAsia="lt-LT"/>
        </w:rPr>
        <w:t>2.10.2. Viešųjų pirkimų įstatymu, jei subsidijos gavėjas yra perkančioji organizacija pagal Viešųjų pirkimų įstatymą;</w:t>
      </w:r>
    </w:p>
    <w:p w14:paraId="397AFB4F"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2.11. teikti Užimtumo tarnybai nustatytos formos Veiklos finansinę ataskaitą (Aprašo 47 priedas):</w:t>
      </w:r>
    </w:p>
    <w:p w14:paraId="3E07D4C9"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2.11.1. Užimtumo tarnybai pareikalavus;</w:t>
      </w:r>
    </w:p>
    <w:p w14:paraId="4D7B0553"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2.11.2.</w:t>
      </w:r>
      <w:r>
        <w:rPr>
          <w:sz w:val="22"/>
          <w:szCs w:val="22"/>
        </w:rPr>
        <w:t xml:space="preserve"> </w:t>
      </w:r>
      <w:r>
        <w:rPr>
          <w:szCs w:val="24"/>
          <w:lang w:eastAsia="lt-LT"/>
        </w:rPr>
        <w:t>nupirkus prekių, paslaugų arba darbų, kuriems suteikta subsidija, ir nepanaudojus visų lėšų, numatytų paraiškos sąmatoje;</w:t>
      </w:r>
    </w:p>
    <w:p w14:paraId="038826FC"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2.11.3. atlikus visus DVP paraiškoje numatytus darbus ir / ar įsigijus visas DVP paraiškoje numatytas techninės pagalbos priemones, reikalingas darbo vietai pritaikyti asmenims su negalia, ar darbo procese naudojamus specialiuosius įrenginius (mašinas, aparatus, prietaisus, įrankius, įtaisus) ar kitus specialius reikmenis, kurių reikia darbuotojui su negalia darbo funkcijoms atlikti (toliau kartu – darbo priemonės arba turtas), ir pritaikius darbo vietą (-</w:t>
      </w:r>
      <w:proofErr w:type="spellStart"/>
      <w:r>
        <w:rPr>
          <w:szCs w:val="24"/>
          <w:lang w:eastAsia="lt-LT"/>
        </w:rPr>
        <w:t>as</w:t>
      </w:r>
      <w:proofErr w:type="spellEnd"/>
      <w:r>
        <w:rPr>
          <w:szCs w:val="24"/>
          <w:lang w:eastAsia="lt-LT"/>
        </w:rPr>
        <w:t>) ir / ar darbo vietos (-ų) aplinką, gamybines ir poilsio patalpas;</w:t>
      </w:r>
    </w:p>
    <w:p w14:paraId="194C3F41"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2.11.4. pasikeitus DVP paraiškoje numatytų veiklų įgyvendinimo terminui ne vėliau kaip per 3 darbo dienas nuo aplinkybių pasikeitimo dienos; </w:t>
      </w:r>
    </w:p>
    <w:p w14:paraId="1D2372D0" w14:textId="77777777" w:rsidR="00455D6E" w:rsidRDefault="00542FE1">
      <w:pPr>
        <w:jc w:val="both"/>
        <w:rPr>
          <w:szCs w:val="24"/>
          <w:lang w:eastAsia="lt-LT"/>
        </w:rPr>
      </w:pPr>
      <w:r>
        <w:rPr>
          <w:szCs w:val="24"/>
          <w:lang w:eastAsia="lt-LT"/>
        </w:rPr>
        <w:t>2.12. nedelsdamas informuoti Užimtumo tarnybą apie priežastis, galinčias turėti neigiamos įtakos darbo vietai (-</w:t>
      </w:r>
      <w:proofErr w:type="spellStart"/>
      <w:r>
        <w:rPr>
          <w:szCs w:val="24"/>
          <w:lang w:eastAsia="lt-LT"/>
        </w:rPr>
        <w:t>oms</w:t>
      </w:r>
      <w:proofErr w:type="spellEnd"/>
      <w:r>
        <w:rPr>
          <w:szCs w:val="24"/>
          <w:lang w:eastAsia="lt-LT"/>
        </w:rPr>
        <w:t>) ir / ar darbo vietos (-ų) aplinkos, gamybinėms ir poilsio patalpoms pritaikyti, įskaitant:</w:t>
      </w:r>
    </w:p>
    <w:p w14:paraId="73F85300"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2.12.1. kai įsiteisėja teismo nutartis iškelti bankroto bylą subsidijos gavėjui arba kreditorių susirinkimas priima nutarimą bankroto procedūras vykdyti ne teismo tvarka ir dėl šios priežasties atleidžiamas (-i) už subsidijos lėšas pritaikytoje (-</w:t>
      </w:r>
      <w:proofErr w:type="spellStart"/>
      <w:r>
        <w:rPr>
          <w:szCs w:val="24"/>
          <w:lang w:eastAsia="lt-LT"/>
        </w:rPr>
        <w:t>se</w:t>
      </w:r>
      <w:proofErr w:type="spellEnd"/>
      <w:r>
        <w:rPr>
          <w:szCs w:val="24"/>
          <w:lang w:eastAsia="lt-LT"/>
        </w:rPr>
        <w:t>) darbo vietoje (-</w:t>
      </w:r>
      <w:proofErr w:type="spellStart"/>
      <w:r>
        <w:rPr>
          <w:szCs w:val="24"/>
          <w:lang w:eastAsia="lt-LT"/>
        </w:rPr>
        <w:t>se</w:t>
      </w:r>
      <w:proofErr w:type="spellEnd"/>
      <w:r>
        <w:rPr>
          <w:szCs w:val="24"/>
          <w:lang w:eastAsia="lt-LT"/>
        </w:rPr>
        <w:t>) dirbęs (-ę) asmuo (-</w:t>
      </w:r>
      <w:proofErr w:type="spellStart"/>
      <w:r>
        <w:rPr>
          <w:szCs w:val="24"/>
          <w:lang w:eastAsia="lt-LT"/>
        </w:rPr>
        <w:t>ys</w:t>
      </w:r>
      <w:proofErr w:type="spellEnd"/>
      <w:r>
        <w:rPr>
          <w:szCs w:val="24"/>
          <w:lang w:eastAsia="lt-LT"/>
        </w:rPr>
        <w:t xml:space="preserve">), nurodyti šios Sutarties 2.1 ir / 2.2 papunkčiuose; </w:t>
      </w:r>
    </w:p>
    <w:p w14:paraId="1895251B"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2.12.2. kai priimamas sprendimas subsidijos gavėją likviduoti;</w:t>
      </w:r>
    </w:p>
    <w:p w14:paraId="2CBD4B43" w14:textId="77777777" w:rsidR="00455D6E" w:rsidRDefault="00542FE1">
      <w:pPr>
        <w:jc w:val="both"/>
        <w:rPr>
          <w:szCs w:val="24"/>
          <w:lang w:eastAsia="lt-LT"/>
        </w:rPr>
      </w:pPr>
      <w:r>
        <w:rPr>
          <w:szCs w:val="24"/>
          <w:lang w:eastAsia="lt-LT"/>
        </w:rPr>
        <w:t>2.12.3. tapus PVM mokėtoju iki Sutartyje 2.1 ir / ar 2.2 papunkčiuose nurodyto termino;</w:t>
      </w:r>
    </w:p>
    <w:p w14:paraId="74FD03A2" w14:textId="77777777" w:rsidR="00455D6E" w:rsidRDefault="00542FE1">
      <w:pPr>
        <w:jc w:val="both"/>
        <w:rPr>
          <w:szCs w:val="24"/>
          <w:lang w:eastAsia="lt-LT"/>
        </w:rPr>
      </w:pPr>
      <w:r>
        <w:rPr>
          <w:szCs w:val="24"/>
          <w:lang w:eastAsia="lt-LT"/>
        </w:rPr>
        <w:t>2.13. atlyginti Užimtumo tarnybai padarytą žalą, kuri atsirado dėl netinkamo Sutarties vykdymo ar Sutarties nutraukimo prieš terminą;</w:t>
      </w:r>
    </w:p>
    <w:p w14:paraId="298143D5"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2.14. saugoti dokumentus, susijusius su šios Sutarties įgyvendinimu, ne trumpiau kaip 3 metus nuo darbo vietos (-ų) ir / ar darbo vietos (-ų) aplinkos, gamybinių ir poilsio patalpų pritaikymo dienos; </w:t>
      </w:r>
    </w:p>
    <w:p w14:paraId="5F13FE18" w14:textId="77777777" w:rsidR="00455D6E" w:rsidRDefault="00542FE1">
      <w:pPr>
        <w:jc w:val="both"/>
        <w:rPr>
          <w:szCs w:val="24"/>
          <w:lang w:eastAsia="lt-LT"/>
        </w:rPr>
      </w:pPr>
      <w:r>
        <w:rPr>
          <w:szCs w:val="24"/>
          <w:lang w:eastAsia="lt-LT"/>
        </w:rPr>
        <w:t xml:space="preserve">2.15. vykdyti veiklą ir pritaikytos (-ų) darbo vietos (-ų), nurodytų Sutarties 2.1 ir / ar 2.2 papunkčiuose, nepanaikinti 36 mėnesius nuo jų pritaikymo dienos. Darbo vietos (-ų) panaikinimu laikomi atvejai, kai </w:t>
      </w:r>
      <w:r>
        <w:rPr>
          <w:szCs w:val="24"/>
        </w:rPr>
        <w:t>atsiranda bent viena iš sąlygų, nurodytų Įstatymo 44 straipsnio 7 dalyje:</w:t>
      </w:r>
    </w:p>
    <w:p w14:paraId="1D07D602" w14:textId="77777777" w:rsidR="00455D6E" w:rsidRDefault="00542FE1">
      <w:pPr>
        <w:jc w:val="both"/>
        <w:rPr>
          <w:szCs w:val="24"/>
          <w:lang w:eastAsia="lt-LT"/>
        </w:rPr>
      </w:pPr>
      <w:r>
        <w:rPr>
          <w:szCs w:val="24"/>
          <w:lang w:eastAsia="lt-LT"/>
        </w:rPr>
        <w:t>2.15.1. darbo sutartis su įdarbintu (-</w:t>
      </w:r>
      <w:proofErr w:type="spellStart"/>
      <w:r>
        <w:rPr>
          <w:szCs w:val="24"/>
          <w:lang w:eastAsia="lt-LT"/>
        </w:rPr>
        <w:t>ais</w:t>
      </w:r>
      <w:proofErr w:type="spellEnd"/>
      <w:r>
        <w:rPr>
          <w:szCs w:val="24"/>
          <w:lang w:eastAsia="lt-LT"/>
        </w:rPr>
        <w:t>) asmeniu (-</w:t>
      </w:r>
      <w:proofErr w:type="spellStart"/>
      <w:r>
        <w:rPr>
          <w:szCs w:val="24"/>
          <w:lang w:eastAsia="lt-LT"/>
        </w:rPr>
        <w:t>imis</w:t>
      </w:r>
      <w:proofErr w:type="spellEnd"/>
      <w:r>
        <w:rPr>
          <w:szCs w:val="24"/>
          <w:lang w:eastAsia="lt-LT"/>
        </w:rPr>
        <w:t>) nutraukiama ir per 30 darbo dienų nuo darbo sutarties nutraukimo dienos, į šį terminą neįskaičiuojant laikotarpio, kurį Lietuvos Respublikos Vyriausybė buvo paskelbusi ekstremaliąją situaciją ir karantiną, į šią (šias) atsilaisvinusią (-</w:t>
      </w:r>
      <w:proofErr w:type="spellStart"/>
      <w:r>
        <w:rPr>
          <w:szCs w:val="24"/>
          <w:lang w:eastAsia="lt-LT"/>
        </w:rPr>
        <w:t>ias</w:t>
      </w:r>
      <w:proofErr w:type="spellEnd"/>
      <w:r>
        <w:rPr>
          <w:szCs w:val="24"/>
          <w:lang w:eastAsia="lt-LT"/>
        </w:rPr>
        <w:t>) darbo vietą (-</w:t>
      </w:r>
      <w:proofErr w:type="spellStart"/>
      <w:r>
        <w:rPr>
          <w:szCs w:val="24"/>
          <w:lang w:eastAsia="lt-LT"/>
        </w:rPr>
        <w:t>as</w:t>
      </w:r>
      <w:proofErr w:type="spellEnd"/>
      <w:r>
        <w:rPr>
          <w:szCs w:val="24"/>
          <w:lang w:eastAsia="lt-LT"/>
        </w:rPr>
        <w:t>) nepriimamas (-i) nustatytus ar patikslintus kvalifikacinius reikalavimus,</w:t>
      </w:r>
      <w:r>
        <w:rPr>
          <w:bCs/>
          <w:color w:val="000000"/>
          <w:lang w:eastAsia="lt-LT"/>
        </w:rPr>
        <w:t xml:space="preserve"> </w:t>
      </w:r>
      <w:proofErr w:type="spellStart"/>
      <w:r>
        <w:rPr>
          <w:bCs/>
          <w:color w:val="000000"/>
          <w:lang w:eastAsia="lt-LT"/>
        </w:rPr>
        <w:t>dalyvumo</w:t>
      </w:r>
      <w:proofErr w:type="spellEnd"/>
      <w:r>
        <w:rPr>
          <w:bCs/>
          <w:color w:val="000000"/>
          <w:lang w:eastAsia="lt-LT"/>
        </w:rPr>
        <w:t xml:space="preserve"> (iki 2023 m. gruodžio 31 d. – darbingumo) ar neįgalumo lygį, </w:t>
      </w:r>
      <w:r>
        <w:rPr>
          <w:bCs/>
          <w:lang w:eastAsia="lt-LT"/>
        </w:rPr>
        <w:t>negalios pobūdį (klausos, regėjimo, judėjimo ir (ar) kita negalia),</w:t>
      </w:r>
      <w:r>
        <w:rPr>
          <w:szCs w:val="24"/>
          <w:lang w:eastAsia="lt-LT"/>
        </w:rPr>
        <w:t xml:space="preserve"> atitinkantis (-</w:t>
      </w:r>
      <w:proofErr w:type="spellStart"/>
      <w:r>
        <w:rPr>
          <w:szCs w:val="24"/>
          <w:lang w:eastAsia="lt-LT"/>
        </w:rPr>
        <w:t>ys</w:t>
      </w:r>
      <w:proofErr w:type="spellEnd"/>
      <w:r>
        <w:rPr>
          <w:szCs w:val="24"/>
          <w:lang w:eastAsia="lt-LT"/>
        </w:rPr>
        <w:t>) Užimtumo tarnybos siunčiamas (-i) asmuo (-</w:t>
      </w:r>
      <w:proofErr w:type="spellStart"/>
      <w:r>
        <w:rPr>
          <w:szCs w:val="24"/>
          <w:lang w:eastAsia="lt-LT"/>
        </w:rPr>
        <w:t>ys</w:t>
      </w:r>
      <w:proofErr w:type="spellEnd"/>
      <w:r>
        <w:rPr>
          <w:szCs w:val="24"/>
          <w:lang w:eastAsia="lt-LT"/>
        </w:rPr>
        <w:t>);</w:t>
      </w:r>
    </w:p>
    <w:p w14:paraId="50A9C4CC" w14:textId="77777777" w:rsidR="00455D6E" w:rsidRDefault="00542FE1">
      <w:pPr>
        <w:jc w:val="both"/>
        <w:rPr>
          <w:szCs w:val="24"/>
          <w:lang w:eastAsia="lt-LT"/>
        </w:rPr>
      </w:pPr>
      <w:r>
        <w:rPr>
          <w:szCs w:val="24"/>
          <w:lang w:eastAsia="lt-LT"/>
        </w:rPr>
        <w:t>2.15.2.</w:t>
      </w:r>
      <w:r>
        <w:t xml:space="preserve"> įdarbinto (-ų) asmens (-ų) darbo vietoje (-</w:t>
      </w:r>
      <w:proofErr w:type="spellStart"/>
      <w:r>
        <w:t>ose</w:t>
      </w:r>
      <w:proofErr w:type="spellEnd"/>
      <w:r>
        <w:t>) prastova ne dėl darbuotojo kaltės tęsiasi ilgiau kaip 30 kalendorinių dienų iš eilės, išskyrus atvejus, kai prastova tęsiasi dėl Lietuvos Respublikos Vyriausybės paskelbtos ekstremaliosios situacijos ir karantino, arba įdarbintas (-i) asmuo (-</w:t>
      </w:r>
      <w:proofErr w:type="spellStart"/>
      <w:r>
        <w:t>ys</w:t>
      </w:r>
      <w:proofErr w:type="spellEnd"/>
      <w:r>
        <w:t>) neatvyksta į darbą ilgiau kaip 120 dienų dėl jam (jiems) suteiktų nemokamų atostogų, taip pat jeigu jam (jiems) darbo sutartyje nustatytomis sąlygomis ir terminais du mėnesius iš eilės nemokamas visas priklausantis darbo užmokestis;</w:t>
      </w:r>
    </w:p>
    <w:p w14:paraId="1BEF972F" w14:textId="77777777" w:rsidR="00455D6E" w:rsidRDefault="00542FE1">
      <w:pPr>
        <w:jc w:val="both"/>
        <w:rPr>
          <w:szCs w:val="24"/>
          <w:lang w:eastAsia="lt-LT"/>
        </w:rPr>
      </w:pPr>
      <w:r>
        <w:rPr>
          <w:szCs w:val="24"/>
          <w:lang w:eastAsia="lt-LT"/>
        </w:rPr>
        <w:t>2.15.3. įdarbinto (-ų) asmens (-ų) darbo sutartyje keičiama darbo vieta (adresas) ar funkcijos be Užimtumo tarnybos sutikimo (šiuo atveju darbo vieta (-</w:t>
      </w:r>
      <w:proofErr w:type="spellStart"/>
      <w:r>
        <w:rPr>
          <w:szCs w:val="24"/>
          <w:lang w:eastAsia="lt-LT"/>
        </w:rPr>
        <w:t>os</w:t>
      </w:r>
      <w:proofErr w:type="spellEnd"/>
      <w:r>
        <w:rPr>
          <w:szCs w:val="24"/>
          <w:lang w:eastAsia="lt-LT"/>
        </w:rPr>
        <w:t>) laikoma (-</w:t>
      </w:r>
      <w:proofErr w:type="spellStart"/>
      <w:r>
        <w:rPr>
          <w:szCs w:val="24"/>
          <w:lang w:eastAsia="lt-LT"/>
        </w:rPr>
        <w:t>os</w:t>
      </w:r>
      <w:proofErr w:type="spellEnd"/>
      <w:r>
        <w:rPr>
          <w:szCs w:val="24"/>
          <w:lang w:eastAsia="lt-LT"/>
        </w:rPr>
        <w:t>) panaikinta (-</w:t>
      </w:r>
      <w:proofErr w:type="spellStart"/>
      <w:r>
        <w:rPr>
          <w:szCs w:val="24"/>
          <w:lang w:eastAsia="lt-LT"/>
        </w:rPr>
        <w:t>omis</w:t>
      </w:r>
      <w:proofErr w:type="spellEnd"/>
      <w:r>
        <w:rPr>
          <w:szCs w:val="24"/>
          <w:lang w:eastAsia="lt-LT"/>
        </w:rPr>
        <w:t>) nuo darbo vietos (-ų) ar funkcijų pakeitimo dienos);</w:t>
      </w:r>
    </w:p>
    <w:p w14:paraId="5187AE14" w14:textId="77777777" w:rsidR="00455D6E" w:rsidRDefault="00542FE1">
      <w:pPr>
        <w:jc w:val="both"/>
        <w:rPr>
          <w:szCs w:val="24"/>
          <w:lang w:eastAsia="lt-LT"/>
        </w:rPr>
      </w:pPr>
      <w:r>
        <w:rPr>
          <w:szCs w:val="24"/>
          <w:lang w:eastAsia="lt-LT"/>
        </w:rPr>
        <w:t>2.15.4. įsiteisėja teismo nutartis iškelti bankroto bylą subsidijos gavėjui arba kreditorių susirinkimas priima nutarimą bankroto procedūras vykdyti ne teismo tvarka ir dėl šios priežasties atleidžiamas (-i) už subsidijos lėšas pritaikytoje (-</w:t>
      </w:r>
      <w:proofErr w:type="spellStart"/>
      <w:r>
        <w:rPr>
          <w:szCs w:val="24"/>
          <w:lang w:eastAsia="lt-LT"/>
        </w:rPr>
        <w:t>se</w:t>
      </w:r>
      <w:proofErr w:type="spellEnd"/>
      <w:r>
        <w:rPr>
          <w:szCs w:val="24"/>
          <w:lang w:eastAsia="lt-LT"/>
        </w:rPr>
        <w:t>) darbo vietoje (-</w:t>
      </w:r>
      <w:proofErr w:type="spellStart"/>
      <w:r>
        <w:rPr>
          <w:szCs w:val="24"/>
          <w:lang w:eastAsia="lt-LT"/>
        </w:rPr>
        <w:t>se</w:t>
      </w:r>
      <w:proofErr w:type="spellEnd"/>
      <w:r>
        <w:rPr>
          <w:szCs w:val="24"/>
          <w:lang w:eastAsia="lt-LT"/>
        </w:rPr>
        <w:t>) dirbęs (-ę) asmuo (-</w:t>
      </w:r>
      <w:proofErr w:type="spellStart"/>
      <w:r>
        <w:rPr>
          <w:szCs w:val="24"/>
          <w:lang w:eastAsia="lt-LT"/>
        </w:rPr>
        <w:t>ys</w:t>
      </w:r>
      <w:proofErr w:type="spellEnd"/>
      <w:r>
        <w:rPr>
          <w:szCs w:val="24"/>
          <w:lang w:eastAsia="lt-LT"/>
        </w:rPr>
        <w:t>), nurodyti Sutarties 2.1 ir / ar 2.2 papunkčiuose, o jeigu už subsidijos lėšas pritaikyta (-</w:t>
      </w:r>
      <w:proofErr w:type="spellStart"/>
      <w:r>
        <w:rPr>
          <w:szCs w:val="24"/>
          <w:lang w:eastAsia="lt-LT"/>
        </w:rPr>
        <w:t>os</w:t>
      </w:r>
      <w:proofErr w:type="spellEnd"/>
      <w:r>
        <w:rPr>
          <w:szCs w:val="24"/>
          <w:lang w:eastAsia="lt-LT"/>
        </w:rPr>
        <w:t>) darbo vieta (-</w:t>
      </w:r>
      <w:proofErr w:type="spellStart"/>
      <w:r>
        <w:rPr>
          <w:szCs w:val="24"/>
          <w:lang w:eastAsia="lt-LT"/>
        </w:rPr>
        <w:t>os</w:t>
      </w:r>
      <w:proofErr w:type="spellEnd"/>
      <w:r>
        <w:rPr>
          <w:szCs w:val="24"/>
          <w:lang w:eastAsia="lt-LT"/>
        </w:rPr>
        <w:t>) nebuvo užpildyta (-</w:t>
      </w:r>
      <w:proofErr w:type="spellStart"/>
      <w:r>
        <w:rPr>
          <w:szCs w:val="24"/>
          <w:lang w:eastAsia="lt-LT"/>
        </w:rPr>
        <w:t>os</w:t>
      </w:r>
      <w:proofErr w:type="spellEnd"/>
      <w:r>
        <w:rPr>
          <w:szCs w:val="24"/>
          <w:lang w:eastAsia="lt-LT"/>
        </w:rPr>
        <w:t>), darbo vieta (-</w:t>
      </w:r>
      <w:proofErr w:type="spellStart"/>
      <w:r>
        <w:rPr>
          <w:szCs w:val="24"/>
          <w:lang w:eastAsia="lt-LT"/>
        </w:rPr>
        <w:t>os</w:t>
      </w:r>
      <w:proofErr w:type="spellEnd"/>
      <w:r>
        <w:rPr>
          <w:szCs w:val="24"/>
          <w:lang w:eastAsia="lt-LT"/>
        </w:rPr>
        <w:t>) laikoma (-</w:t>
      </w:r>
      <w:proofErr w:type="spellStart"/>
      <w:r>
        <w:rPr>
          <w:szCs w:val="24"/>
          <w:lang w:eastAsia="lt-LT"/>
        </w:rPr>
        <w:t>os</w:t>
      </w:r>
      <w:proofErr w:type="spellEnd"/>
      <w:r>
        <w:rPr>
          <w:szCs w:val="24"/>
          <w:lang w:eastAsia="lt-LT"/>
        </w:rPr>
        <w:t>) panaikinta (-</w:t>
      </w:r>
      <w:proofErr w:type="spellStart"/>
      <w:r>
        <w:rPr>
          <w:szCs w:val="24"/>
          <w:lang w:eastAsia="lt-LT"/>
        </w:rPr>
        <w:t>omis</w:t>
      </w:r>
      <w:proofErr w:type="spellEnd"/>
      <w:r>
        <w:rPr>
          <w:szCs w:val="24"/>
          <w:lang w:eastAsia="lt-LT"/>
        </w:rPr>
        <w:t xml:space="preserve">) nuo teismo nutarties iškelti bankroto bylą įsiteisėjimo dienos arba kreditorių susirinkimui priėmus nutarimą bankroto procedūras vykdyti ne teismo tvarka; </w:t>
      </w:r>
    </w:p>
    <w:p w14:paraId="5D2E2475" w14:textId="77777777" w:rsidR="00455D6E" w:rsidRDefault="00542FE1">
      <w:pPr>
        <w:jc w:val="both"/>
        <w:rPr>
          <w:szCs w:val="24"/>
          <w:lang w:eastAsia="lt-LT"/>
        </w:rPr>
      </w:pPr>
      <w:r>
        <w:rPr>
          <w:szCs w:val="24"/>
          <w:lang w:eastAsia="lt-LT"/>
        </w:rPr>
        <w:t>2.15.5. kai priimamas sprendimas subsidijos gavėją likviduoti, darbo vieta (-</w:t>
      </w:r>
      <w:proofErr w:type="spellStart"/>
      <w:r>
        <w:rPr>
          <w:szCs w:val="24"/>
          <w:lang w:eastAsia="lt-LT"/>
        </w:rPr>
        <w:t>os</w:t>
      </w:r>
      <w:proofErr w:type="spellEnd"/>
      <w:r>
        <w:rPr>
          <w:szCs w:val="24"/>
          <w:lang w:eastAsia="lt-LT"/>
        </w:rPr>
        <w:t>) laikoma (-</w:t>
      </w:r>
      <w:proofErr w:type="spellStart"/>
      <w:r>
        <w:rPr>
          <w:szCs w:val="24"/>
          <w:lang w:eastAsia="lt-LT"/>
        </w:rPr>
        <w:t>os</w:t>
      </w:r>
      <w:proofErr w:type="spellEnd"/>
      <w:r>
        <w:rPr>
          <w:szCs w:val="24"/>
          <w:lang w:eastAsia="lt-LT"/>
        </w:rPr>
        <w:t>) panaikinta (-</w:t>
      </w:r>
      <w:proofErr w:type="spellStart"/>
      <w:r>
        <w:rPr>
          <w:szCs w:val="24"/>
          <w:lang w:eastAsia="lt-LT"/>
        </w:rPr>
        <w:t>omis</w:t>
      </w:r>
      <w:proofErr w:type="spellEnd"/>
      <w:r>
        <w:rPr>
          <w:szCs w:val="24"/>
          <w:lang w:eastAsia="lt-LT"/>
        </w:rPr>
        <w:t>) nuo likviduojamos įmonės statuso įregistravimo Juridinių asmenų registre dienos;</w:t>
      </w:r>
    </w:p>
    <w:p w14:paraId="4E398B9F" w14:textId="77777777" w:rsidR="00455D6E" w:rsidRDefault="00542FE1">
      <w:pPr>
        <w:jc w:val="both"/>
        <w:rPr>
          <w:szCs w:val="24"/>
          <w:lang w:eastAsia="lt-LT"/>
        </w:rPr>
      </w:pPr>
      <w:r>
        <w:rPr>
          <w:szCs w:val="24"/>
          <w:lang w:eastAsia="lt-LT"/>
        </w:rPr>
        <w:t>2.15.6. subsidijos gavėjas per 20 darbo dienų be pateisinamos priežasties neatsako į Užimtumo tarnybos raštu pateiktą kreipimąsi dėl informacijos, susijusios su darbo vietos (-ų), nurodytų Sutarties 2.1 ir / ar 2.2 papunkčiuose, pritaikymu, išlaikymu ar kontrole, pateikimo;</w:t>
      </w:r>
    </w:p>
    <w:p w14:paraId="10AE3AEA" w14:textId="77777777" w:rsidR="00455D6E" w:rsidRDefault="00542FE1">
      <w:pPr>
        <w:jc w:val="both"/>
        <w:rPr>
          <w:szCs w:val="24"/>
          <w:lang w:eastAsia="lt-LT"/>
        </w:rPr>
      </w:pPr>
      <w:r>
        <w:rPr>
          <w:szCs w:val="24"/>
          <w:lang w:eastAsia="lt-LT"/>
        </w:rPr>
        <w:t>2.16. sudaryti sąlygas už subsidijos lėšas pritaikytą (-</w:t>
      </w:r>
      <w:proofErr w:type="spellStart"/>
      <w:r>
        <w:rPr>
          <w:szCs w:val="24"/>
          <w:lang w:eastAsia="lt-LT"/>
        </w:rPr>
        <w:t>as</w:t>
      </w:r>
      <w:proofErr w:type="spellEnd"/>
      <w:r>
        <w:rPr>
          <w:szCs w:val="24"/>
          <w:lang w:eastAsia="lt-LT"/>
        </w:rPr>
        <w:t>) darbo vietą (-</w:t>
      </w:r>
      <w:proofErr w:type="spellStart"/>
      <w:r>
        <w:rPr>
          <w:szCs w:val="24"/>
          <w:lang w:eastAsia="lt-LT"/>
        </w:rPr>
        <w:t>as</w:t>
      </w:r>
      <w:proofErr w:type="spellEnd"/>
      <w:r>
        <w:rPr>
          <w:szCs w:val="24"/>
          <w:lang w:eastAsia="lt-LT"/>
        </w:rPr>
        <w:t>), nurodytas Sutarties 2.1 ir / ar 2.2 papunkčiuose, įgyto turto naudojimą ir darbo vietoje (-</w:t>
      </w:r>
      <w:proofErr w:type="spellStart"/>
      <w:r>
        <w:rPr>
          <w:szCs w:val="24"/>
          <w:lang w:eastAsia="lt-LT"/>
        </w:rPr>
        <w:t>ose</w:t>
      </w:r>
      <w:proofErr w:type="spellEnd"/>
      <w:r>
        <w:rPr>
          <w:szCs w:val="24"/>
          <w:lang w:eastAsia="lt-LT"/>
        </w:rPr>
        <w:t>) vykdomą veiklą 36 mėnesius po pritaikymo patikrinti vietoje;</w:t>
      </w:r>
    </w:p>
    <w:p w14:paraId="0716E8EB"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Pr>
          <w:lang w:eastAsia="lt-LT"/>
        </w:rPr>
        <w:t>2.17. apdrausti iki pranešimo apie sudarytas materialines ir teisines sąlygas darbo vietai (-</w:t>
      </w:r>
      <w:proofErr w:type="spellStart"/>
      <w:r>
        <w:rPr>
          <w:lang w:eastAsia="lt-LT"/>
        </w:rPr>
        <w:t>oms</w:t>
      </w:r>
      <w:proofErr w:type="spellEnd"/>
      <w:r>
        <w:rPr>
          <w:lang w:eastAsia="lt-LT"/>
        </w:rPr>
        <w:t xml:space="preserve">) pritaikyti Užimtumo tarnybai pateikimo dienos, bet ne vėliau kaip Sutarties 2.1 ir / ar 2.2 papunkčiuose nurodyto termino savo lėšomis ilgalaikį materialųjį turtą maksimaliu turto atkuriamosios vertės draudimu visoje veiklos vykdymo teritorijoje nuo visų galimų rizikos atvejų: </w:t>
      </w:r>
    </w:p>
    <w:p w14:paraId="14F244E8"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2.17.1.</w:t>
      </w:r>
      <w:r>
        <w:rPr>
          <w:szCs w:val="24"/>
          <w:lang w:eastAsia="lt-LT"/>
        </w:rPr>
        <w:tab/>
        <w:t xml:space="preserve">iš karto ne mažiau kaip 36 mėnesiams; </w:t>
      </w:r>
    </w:p>
    <w:p w14:paraId="2D4A4156"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2.17.2.</w:t>
      </w:r>
      <w:r>
        <w:rPr>
          <w:szCs w:val="24"/>
          <w:lang w:eastAsia="lt-LT"/>
        </w:rPr>
        <w:tab/>
        <w:t>arba kiekvienais metais iki pritaikytos (-ų) darbo vietos (-ų), nurodytų Sutarties 2.1 ir / ar 2.2 papunkčiuose, išlaikymo kontrolės pabaigos ne vėliau kaip paskutinę ilgalaikio materialiojo turto draudimo galiojimo dieną;</w:t>
      </w:r>
    </w:p>
    <w:p w14:paraId="14B95DE8" w14:textId="77777777" w:rsidR="00455D6E" w:rsidRDefault="00542FE1">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2.17.3.</w:t>
      </w:r>
      <w:r>
        <w:rPr>
          <w:szCs w:val="24"/>
          <w:lang w:eastAsia="lt-LT"/>
        </w:rPr>
        <w:tab/>
      </w:r>
      <w:r>
        <w:rPr>
          <w:szCs w:val="24"/>
        </w:rPr>
        <w:t>p</w:t>
      </w:r>
      <w:r>
        <w:rPr>
          <w:szCs w:val="24"/>
          <w:lang w:eastAsia="lt-LT"/>
        </w:rPr>
        <w:t xml:space="preserve">irmaisiais darbo vietos (-ų), nurodytų Sutarties 2.1 ir / ar 2.2 papunkčiuose, pritaikymo metais subsidijos gavėjui neapdraudus įsigyto turto ir pateikus trijų skirtingų draudimo bendrovių rašytinius patvirtinimus dėl atsisakymo apdrausti ilgalaikį materialųjį turtą, antraisiais ir vėliau trečiaisiais pritaikytos (-ų) darbo vietos (-ų) kontrolės metais drausti neapdraustą ilgalaikį materialųjį turtą arba pateikti trijų skirtingų draudimo bendrovių rašytinius patvirtinimus dėl atsisakymo apdrausti ilgalaikį materialųjį turtą; </w:t>
      </w:r>
    </w:p>
    <w:p w14:paraId="265442B5"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2.17.4.</w:t>
      </w:r>
      <w:r>
        <w:rPr>
          <w:szCs w:val="24"/>
          <w:lang w:eastAsia="lt-LT"/>
        </w:rPr>
        <w:tab/>
        <w:t>pateikti Užimtumo tarnybai draudimą įrodančius ir apmokėjimą patvirtinančius dokumentus (draudimo liudijimą (polisą), banko išrašą arba pavedimo elektronine bankininkyste kopiją, patvirtintą subsidijos gavėjo atstovo parašu) prieš pateikiant Užimtumo tarnybai pranešimą apie sudarytas materialines ir teisines sąlygas darbo vietai (-</w:t>
      </w:r>
      <w:proofErr w:type="spellStart"/>
      <w:r>
        <w:rPr>
          <w:szCs w:val="24"/>
          <w:lang w:eastAsia="lt-LT"/>
        </w:rPr>
        <w:t>oms</w:t>
      </w:r>
      <w:proofErr w:type="spellEnd"/>
      <w:r>
        <w:rPr>
          <w:szCs w:val="24"/>
          <w:lang w:eastAsia="lt-LT"/>
        </w:rPr>
        <w:t xml:space="preserve">) pritaikyti </w:t>
      </w:r>
      <w:r>
        <w:rPr>
          <w:lang w:eastAsia="lt-LT"/>
        </w:rPr>
        <w:t>ir/arba kiekvienais metais iki pritaikytos (-ų) darbo vietos (-ų) išlaikymo kontrolės pabaigos ne vėliau kaip paskutinę ilgalaikio materialiojo turto draudimo poliso arba periodinės draudimo įmokos galiojimo dieną</w:t>
      </w:r>
      <w:r>
        <w:rPr>
          <w:szCs w:val="24"/>
          <w:lang w:eastAsia="lt-LT"/>
        </w:rPr>
        <w:t>;</w:t>
      </w:r>
    </w:p>
    <w:p w14:paraId="098FE0CA" w14:textId="77777777" w:rsidR="00455D6E" w:rsidRDefault="00542FE1">
      <w:pPr>
        <w:jc w:val="both"/>
        <w:rPr>
          <w:szCs w:val="24"/>
          <w:lang w:eastAsia="lt-LT"/>
        </w:rPr>
      </w:pPr>
      <w:r>
        <w:rPr>
          <w:szCs w:val="24"/>
          <w:lang w:eastAsia="lt-LT"/>
        </w:rPr>
        <w:t>2.18. ne mažiau kaip trims draudimo bendrovėms atsisakius apdrausti subsidijos gavėjo įsigytą ilgalaikį materialųjį turtą, arba Subsidijos gavėjo įsigytą ilgalaikį materialųjį turtą praradus ar sugadinus ir draudimo bendrovei atsisakius išmokėti draudimo išmoką, nuosavomis lėšomis įsigyti ar atstatyti sunaikintą ar sugadintą ilgalaikį materialųjį turtą;</w:t>
      </w:r>
    </w:p>
    <w:p w14:paraId="6FAF6059" w14:textId="77777777" w:rsidR="00455D6E" w:rsidRDefault="00542FE1">
      <w:pPr>
        <w:jc w:val="both"/>
        <w:rPr>
          <w:szCs w:val="24"/>
          <w:lang w:eastAsia="lt-LT"/>
        </w:rPr>
      </w:pPr>
      <w:r>
        <w:rPr>
          <w:szCs w:val="24"/>
          <w:lang w:eastAsia="lt-LT"/>
        </w:rPr>
        <w:t>2.19. įvykus draudiminiam įvykiui, nedelsiant, bet ne vėliau kaip per 3 darbo dienas raštu informuoti Užimtumo tarnybą apie draudiminį įvykį ir įsigyti arba atstatyti draudiminio įvykio metu prarastą ar sugadintą ilgalaikį materialųjį turtą, grąžinant į buvusią padėtį ir jį apdraudžiant, ne vėliau kaip per 30 darbo dienų nuo draudiminio įvykio dienos,  perkant paslaugas, prekes ar darbus Sutarties 2.10 papunktyje nustatyta tvarka;</w:t>
      </w:r>
    </w:p>
    <w:p w14:paraId="361034A9" w14:textId="77777777" w:rsidR="00455D6E" w:rsidRDefault="00542FE1">
      <w:pPr>
        <w:jc w:val="both"/>
        <w:rPr>
          <w:szCs w:val="24"/>
          <w:lang w:eastAsia="lt-LT"/>
        </w:rPr>
      </w:pPr>
      <w:r>
        <w:rPr>
          <w:szCs w:val="24"/>
          <w:lang w:eastAsia="lt-LT"/>
        </w:rPr>
        <w:t>2.20. likus ne mažiau kaip 5 darbo dienoms iki Sutarties 2.1 papunktyje numatytos (-ų) darbo vietos (-ų) pritaikymo ir / ar iki Sutarties 2.2 papunktyje numatytos (-ų) darbo vietos (-ų) aplinkos, gamybinių ir poilsio patalpų pritaikymo dienos pateikti pranešimą apie sudarytas materialines ir teisines sąlygas darbo vietai (-</w:t>
      </w:r>
      <w:proofErr w:type="spellStart"/>
      <w:r>
        <w:rPr>
          <w:szCs w:val="24"/>
          <w:lang w:eastAsia="lt-LT"/>
        </w:rPr>
        <w:t>oms</w:t>
      </w:r>
      <w:proofErr w:type="spellEnd"/>
      <w:r>
        <w:rPr>
          <w:szCs w:val="24"/>
          <w:lang w:eastAsia="lt-LT"/>
        </w:rPr>
        <w:t>) pritaikyti;</w:t>
      </w:r>
    </w:p>
    <w:p w14:paraId="26C11AD4" w14:textId="77777777" w:rsidR="00455D6E" w:rsidRDefault="00542FE1">
      <w:pPr>
        <w:jc w:val="both"/>
        <w:rPr>
          <w:sz w:val="22"/>
          <w:szCs w:val="22"/>
        </w:rPr>
      </w:pPr>
      <w:r>
        <w:rPr>
          <w:szCs w:val="24"/>
          <w:lang w:eastAsia="lt-LT"/>
        </w:rPr>
        <w:t>2.21. iki pranešimo apie sudarytas materialines ir teisines sąlygas darbo vietai (-</w:t>
      </w:r>
      <w:proofErr w:type="spellStart"/>
      <w:r>
        <w:rPr>
          <w:szCs w:val="24"/>
          <w:lang w:eastAsia="lt-LT"/>
        </w:rPr>
        <w:t>oms</w:t>
      </w:r>
      <w:proofErr w:type="spellEnd"/>
      <w:r>
        <w:rPr>
          <w:szCs w:val="24"/>
          <w:lang w:eastAsia="lt-LT"/>
        </w:rPr>
        <w:t>) pritaikyti pateikimo Užimtumo tarnybai dienos atlikti visus DVP paraiškoje numatytus darbus ir Užimtumo tarnybai pateikti nustatytos formos Veiklos finansinę ataskaitą (Aprašo 47 priedas) kartu su atliktų pirkimo dokumentų,  išlaidas pagrindžiančių ir patirtų išlaidų apmokėjimą įrodančių dokumentų (pirkimo - pardavimo sutarčių, jeigu buvo sudarytos, sąskaitų - faktūrų, banko išrašų arba pavedimų elektronine bankininkyste) kopijomis, patvirtintomis subsidijos gavėjo atstovo kvalifikuoti elektroniniu parašu, lietuvių kalba bei įsigytų darbo priemonių ir, jeigu remontuotos patalpos, atlikto pastato (patalpos (-ų)) remonto  nuotraukomis;</w:t>
      </w:r>
      <w:r>
        <w:rPr>
          <w:sz w:val="22"/>
          <w:szCs w:val="22"/>
        </w:rPr>
        <w:t xml:space="preserve"> </w:t>
      </w:r>
    </w:p>
    <w:p w14:paraId="592EEBEA" w14:textId="77777777" w:rsidR="00455D6E" w:rsidRDefault="00542FE1">
      <w:pPr>
        <w:jc w:val="both"/>
        <w:rPr>
          <w:szCs w:val="24"/>
          <w:lang w:eastAsia="lt-LT"/>
        </w:rPr>
      </w:pPr>
      <w:r>
        <w:rPr>
          <w:szCs w:val="24"/>
        </w:rPr>
        <w:t>2.22</w:t>
      </w:r>
      <w:r>
        <w:rPr>
          <w:sz w:val="22"/>
          <w:szCs w:val="22"/>
        </w:rPr>
        <w:t xml:space="preserve">. </w:t>
      </w:r>
      <w:r>
        <w:rPr>
          <w:szCs w:val="24"/>
          <w:lang w:eastAsia="lt-LT"/>
        </w:rPr>
        <w:t>Užimtumo tarnybai užpildžius Materialinių ir teisinių sąlygų steigti naują ar pritaikyti darbo vietą sudarymo akto (toliau – steigimo aktas) (Aprašo 48 priedas) išvadą, steigimo aktą kartu su Užimtumo tarnybos darbuotojais pasirašyti tą pačią darbo dieną kvalifikuotais elektroniniais parašais ADOC formatu;</w:t>
      </w:r>
    </w:p>
    <w:p w14:paraId="781D52FC" w14:textId="77777777" w:rsidR="00455D6E" w:rsidRDefault="00542FE1">
      <w:pPr>
        <w:jc w:val="both"/>
        <w:rPr>
          <w:szCs w:val="24"/>
          <w:lang w:eastAsia="lt-LT"/>
        </w:rPr>
      </w:pPr>
      <w:r>
        <w:rPr>
          <w:szCs w:val="24"/>
          <w:lang w:eastAsia="lt-LT"/>
        </w:rPr>
        <w:t>2.23. be Užimtumo tarnybos sutikimo:</w:t>
      </w:r>
    </w:p>
    <w:p w14:paraId="18058BBB"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2.23.1. neparduoti, neįkeisti, neišnuomoti, nedovanoti ar kitaip neperleisti arba kitaip nesuvaržyti teisės į už subsidijos lėšas įsigytą turtą;</w:t>
      </w:r>
    </w:p>
    <w:p w14:paraId="27CE33EA"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lang w:eastAsia="lt-LT"/>
        </w:rPr>
        <w:t xml:space="preserve">2.23.2. nekeisti Sutarties 2.1 ir / ar 2.2 papunkčiuose nurodyto (-ų) asmens (-ų) darbo vietos ar darbo funkcijų, nenustatyti jiems ne viso darbo laiko </w:t>
      </w:r>
      <w:r>
        <w:rPr>
          <w:szCs w:val="24"/>
        </w:rPr>
        <w:t>arba ne visos darbo savaitės, kaip tai nurodyta Lietuvos Respublikos darbo kodekse, jeigu to nebuvo numatyta DVP paraiškoje</w:t>
      </w:r>
      <w:r>
        <w:rPr>
          <w:szCs w:val="24"/>
          <w:lang w:eastAsia="lt-LT"/>
        </w:rPr>
        <w:t>;</w:t>
      </w:r>
    </w:p>
    <w:p w14:paraId="2CAA6D94"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2.23.3. neišvežti už Lietuvos Respublikos teritorijos ribų ilgalaikio materialiojo turto, įsigyto pritaikant darbo vietą (-</w:t>
      </w:r>
      <w:proofErr w:type="spellStart"/>
      <w:r>
        <w:rPr>
          <w:szCs w:val="24"/>
          <w:lang w:eastAsia="lt-LT"/>
        </w:rPr>
        <w:t>as</w:t>
      </w:r>
      <w:proofErr w:type="spellEnd"/>
      <w:r>
        <w:rPr>
          <w:szCs w:val="24"/>
          <w:lang w:eastAsia="lt-LT"/>
        </w:rPr>
        <w:t>) ir / ar darbo vietos (-ų) aplinką, gamybines ir poilsio patalpas;</w:t>
      </w:r>
    </w:p>
    <w:p w14:paraId="213A8AE1" w14:textId="77777777" w:rsidR="00455D6E" w:rsidRDefault="00542FE1">
      <w:pPr>
        <w:tabs>
          <w:tab w:val="left" w:pos="709"/>
        </w:tabs>
        <w:jc w:val="both"/>
        <w:rPr>
          <w:szCs w:val="24"/>
        </w:rPr>
      </w:pPr>
      <w:r>
        <w:rPr>
          <w:szCs w:val="24"/>
        </w:rPr>
        <w:t>2.24. kai subsidijos gavėjui išmokėta avanso dalis yra didesnė nei faktiškai patirtos išlaidos darbo vietai (-</w:t>
      </w:r>
      <w:proofErr w:type="spellStart"/>
      <w:r>
        <w:rPr>
          <w:szCs w:val="24"/>
        </w:rPr>
        <w:t>oms</w:t>
      </w:r>
      <w:proofErr w:type="spellEnd"/>
      <w:r>
        <w:rPr>
          <w:szCs w:val="24"/>
        </w:rPr>
        <w:t xml:space="preserve">) ir / ar </w:t>
      </w:r>
      <w:r>
        <w:rPr>
          <w:szCs w:val="24"/>
          <w:lang w:eastAsia="lt-LT"/>
        </w:rPr>
        <w:t>darbo vietos (-ų) aplinkai, gamybinių ir poilsio patalpoms</w:t>
      </w:r>
      <w:r>
        <w:rPr>
          <w:szCs w:val="24"/>
        </w:rPr>
        <w:t xml:space="preserve"> pritaikyti, grąžinti Užimtumo tarnybai išmokėtą nepanaudotą subsidijos dalį per 5 darbo dienas nuo steigimo akto sudarymo dienos, bet ne vėliau nei numatyta Įstatymo 44 straipsnio 9 dalies 4 punkte;</w:t>
      </w:r>
    </w:p>
    <w:p w14:paraId="5DEE917C"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2.25. darbo vietos (-ų) ir / ar darbo vietos (-ų) aplinkos, gamybinių ir poilsio patalpų pritaikymo apskaitos dokumentus ir apskaitos registrus saugoti, laikantis Lietuvos Respublikos dokumentų ir archyvų įstatymo nustatytos tvarkos;</w:t>
      </w:r>
    </w:p>
    <w:p w14:paraId="24502148"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Pr>
          <w:lang w:eastAsia="lt-LT"/>
        </w:rPr>
        <w:t xml:space="preserve">2.26. informuoti raštu </w:t>
      </w:r>
      <w:r>
        <w:t xml:space="preserve">Užimtumo tarnybą </w:t>
      </w:r>
      <w:r>
        <w:rPr>
          <w:lang w:eastAsia="lt-LT"/>
        </w:rPr>
        <w:t>per 3 darbo dienas</w:t>
      </w:r>
      <w:r>
        <w:t xml:space="preserve"> </w:t>
      </w:r>
      <w:r>
        <w:rPr>
          <w:lang w:eastAsia="lt-LT"/>
        </w:rPr>
        <w:t>ir ne vėliau kaip per 30 darbo dienų pagal terminuotą darbo sutartį įdarbinti kitą (-</w:t>
      </w:r>
      <w:proofErr w:type="spellStart"/>
      <w:r>
        <w:rPr>
          <w:lang w:eastAsia="lt-LT"/>
        </w:rPr>
        <w:t>us</w:t>
      </w:r>
      <w:proofErr w:type="spellEnd"/>
      <w:r>
        <w:rPr>
          <w:lang w:eastAsia="lt-LT"/>
        </w:rPr>
        <w:t>) Užimtumo tarnyboje registruotą (-</w:t>
      </w:r>
      <w:proofErr w:type="spellStart"/>
      <w:r>
        <w:rPr>
          <w:lang w:eastAsia="lt-LT"/>
        </w:rPr>
        <w:t>us</w:t>
      </w:r>
      <w:proofErr w:type="spellEnd"/>
      <w:r>
        <w:rPr>
          <w:lang w:eastAsia="lt-LT"/>
        </w:rPr>
        <w:t>) bedarbį (-</w:t>
      </w:r>
      <w:proofErr w:type="spellStart"/>
      <w:r>
        <w:rPr>
          <w:lang w:eastAsia="lt-LT"/>
        </w:rPr>
        <w:t>ius</w:t>
      </w:r>
      <w:proofErr w:type="spellEnd"/>
      <w:r>
        <w:rPr>
          <w:lang w:eastAsia="lt-LT"/>
        </w:rPr>
        <w:t>), atitinkantį (-</w:t>
      </w:r>
      <w:proofErr w:type="spellStart"/>
      <w:r>
        <w:rPr>
          <w:lang w:eastAsia="lt-LT"/>
        </w:rPr>
        <w:t>ius</w:t>
      </w:r>
      <w:proofErr w:type="spellEnd"/>
      <w:r>
        <w:rPr>
          <w:lang w:eastAsia="lt-LT"/>
        </w:rPr>
        <w:t xml:space="preserve">) kvalifikacinius reikalavimus ir </w:t>
      </w:r>
      <w:proofErr w:type="spellStart"/>
      <w:r>
        <w:rPr>
          <w:lang w:eastAsia="lt-LT"/>
        </w:rPr>
        <w:t>dalyvumo</w:t>
      </w:r>
      <w:proofErr w:type="spellEnd"/>
      <w:r>
        <w:rPr>
          <w:lang w:eastAsia="lt-LT"/>
        </w:rPr>
        <w:t xml:space="preserve"> (iki 2023 m. gruodžio 31 d. – darbingumo) ar neįgalumo lygį, negalios pobūdį (klausos, regėjimo, judėjimo ir (ar) kitą negalią), kai darbuotojas (-jai),</w:t>
      </w:r>
      <w:r>
        <w:t xml:space="preserve"> nurodytas (-i) Sutarties 2.1 ir / ar 2.2 papunkčiuose, </w:t>
      </w:r>
      <w:r>
        <w:rPr>
          <w:lang w:eastAsia="lt-LT"/>
        </w:rPr>
        <w:t>įdarbintas (-i) pritaikytoje (-</w:t>
      </w:r>
      <w:proofErr w:type="spellStart"/>
      <w:r>
        <w:rPr>
          <w:lang w:eastAsia="lt-LT"/>
        </w:rPr>
        <w:t>ose</w:t>
      </w:r>
      <w:proofErr w:type="spellEnd"/>
      <w:r>
        <w:rPr>
          <w:lang w:eastAsia="lt-LT"/>
        </w:rPr>
        <w:t>) darbo vietoje (-</w:t>
      </w:r>
      <w:proofErr w:type="spellStart"/>
      <w:r>
        <w:rPr>
          <w:lang w:eastAsia="lt-LT"/>
        </w:rPr>
        <w:t>ose</w:t>
      </w:r>
      <w:proofErr w:type="spellEnd"/>
      <w:r>
        <w:rPr>
          <w:lang w:eastAsia="lt-LT"/>
        </w:rPr>
        <w:t>):</w:t>
      </w:r>
    </w:p>
    <w:p w14:paraId="31199BD4"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2.26.1. serga daugiau kaip 30 dienų iš eilės;</w:t>
      </w:r>
    </w:p>
    <w:p w14:paraId="3E7BD13C"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2.26.2. išeina nėštumo ir gimdymo atostogų ar atostogų vaikui prižiūrėti;</w:t>
      </w:r>
    </w:p>
    <w:p w14:paraId="2F16ADA2"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2.26.3. pašaukiamas į nuolatinę privalomąją pradinę karo tarnybą;</w:t>
      </w:r>
    </w:p>
    <w:p w14:paraId="140FFA98"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2.27. vykdyti kitas Įstatyme, Užimtumo rėmimo priemonių apraše, Apraše ir DVP sutartyje nustatytas pareigas. </w:t>
      </w:r>
    </w:p>
    <w:p w14:paraId="440D4B6C"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3. </w:t>
      </w:r>
      <w:r>
        <w:rPr>
          <w:b/>
          <w:szCs w:val="24"/>
          <w:lang w:eastAsia="lt-LT"/>
        </w:rPr>
        <w:t>Užimtumo tarnyba įsipareigoja</w:t>
      </w:r>
      <w:r>
        <w:rPr>
          <w:szCs w:val="24"/>
          <w:lang w:eastAsia="lt-LT"/>
        </w:rPr>
        <w:t xml:space="preserve">: </w:t>
      </w:r>
    </w:p>
    <w:p w14:paraId="4D133C89" w14:textId="77777777" w:rsidR="00455D6E" w:rsidRDefault="00542FE1">
      <w:pPr>
        <w:jc w:val="both"/>
        <w:rPr>
          <w:szCs w:val="24"/>
          <w:lang w:eastAsia="lt-LT"/>
        </w:rPr>
      </w:pPr>
      <w:r>
        <w:rPr>
          <w:szCs w:val="24"/>
          <w:lang w:eastAsia="lt-LT"/>
        </w:rPr>
        <w:t xml:space="preserve">3.1. skirti subsidijos gavėjui ________________ Eur (___________________________ Eur ___ct)  </w:t>
      </w:r>
    </w:p>
    <w:p w14:paraId="7606267D" w14:textId="77777777" w:rsidR="00455D6E" w:rsidRDefault="00542FE1">
      <w:pPr>
        <w:ind w:firstLine="3090"/>
        <w:rPr>
          <w:szCs w:val="24"/>
          <w:vertAlign w:val="superscript"/>
          <w:lang w:eastAsia="lt-LT"/>
        </w:rPr>
      </w:pPr>
      <w:r>
        <w:rPr>
          <w:szCs w:val="24"/>
          <w:vertAlign w:val="superscript"/>
          <w:lang w:eastAsia="lt-LT"/>
        </w:rPr>
        <w:t>(suma skaičiais)                                                               (suma žodžiais)</w:t>
      </w:r>
    </w:p>
    <w:p w14:paraId="64FF77A1" w14:textId="77777777" w:rsidR="00455D6E" w:rsidRDefault="00455D6E">
      <w:pPr>
        <w:jc w:val="both"/>
        <w:rPr>
          <w:szCs w:val="24"/>
          <w:vertAlign w:val="superscript"/>
          <w:lang w:eastAsia="lt-LT"/>
        </w:rPr>
      </w:pPr>
    </w:p>
    <w:p w14:paraId="379D3CD2" w14:textId="77777777" w:rsidR="00455D6E" w:rsidRDefault="00542FE1">
      <w:pPr>
        <w:jc w:val="both"/>
        <w:rPr>
          <w:szCs w:val="24"/>
          <w:lang w:eastAsia="lt-LT"/>
        </w:rPr>
      </w:pPr>
      <w:r>
        <w:rPr>
          <w:szCs w:val="24"/>
          <w:lang w:eastAsia="lt-LT"/>
        </w:rPr>
        <w:t xml:space="preserve">subsidiją, kuri yra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darbo vietai (-</w:t>
      </w:r>
      <w:proofErr w:type="spellStart"/>
      <w:r>
        <w:rPr>
          <w:szCs w:val="24"/>
          <w:lang w:eastAsia="lt-LT"/>
        </w:rPr>
        <w:t>oms</w:t>
      </w:r>
      <w:proofErr w:type="spellEnd"/>
      <w:r>
        <w:rPr>
          <w:szCs w:val="24"/>
          <w:lang w:eastAsia="lt-LT"/>
        </w:rPr>
        <w:t>) ir /ar darbo vietos (-ų) aplinkai, gamybinėms ir poilsio patalpoms pritaikyti;</w:t>
      </w:r>
    </w:p>
    <w:p w14:paraId="26331C42" w14:textId="77777777" w:rsidR="00455D6E" w:rsidRDefault="00542FE1">
      <w:pPr>
        <w:jc w:val="both"/>
        <w:rPr>
          <w:szCs w:val="24"/>
          <w:lang w:eastAsia="lt-LT"/>
        </w:rPr>
      </w:pPr>
      <w:r>
        <w:rPr>
          <w:szCs w:val="24"/>
          <w:lang w:eastAsia="lt-LT"/>
        </w:rPr>
        <w:t>3.2. lėšas, nurodytas Sutarties 3.1 papunktyje, pervesti į subsidijos gavėjo specialiąją sąskaitą</w:t>
      </w:r>
      <w:r>
        <w:rPr>
          <w:b/>
          <w:szCs w:val="24"/>
          <w:lang w:eastAsia="lt-LT"/>
        </w:rPr>
        <w:t xml:space="preserve"> </w:t>
      </w:r>
      <w:r>
        <w:rPr>
          <w:szCs w:val="24"/>
          <w:lang w:eastAsia="lt-LT"/>
        </w:rPr>
        <w:t>taip:</w:t>
      </w:r>
    </w:p>
    <w:p w14:paraId="11CFCCE5" w14:textId="77777777" w:rsidR="00455D6E" w:rsidRDefault="00542FE1">
      <w:pPr>
        <w:jc w:val="both"/>
        <w:rPr>
          <w:szCs w:val="24"/>
          <w:lang w:eastAsia="lt-LT"/>
        </w:rPr>
      </w:pPr>
      <w:r>
        <w:rPr>
          <w:szCs w:val="24"/>
          <w:lang w:eastAsia="lt-LT"/>
        </w:rPr>
        <w:t>3.2.1. ________ Eur (_______________________ Eur ___ct) (50 procentų visos subsidijos dydžio)</w:t>
      </w:r>
    </w:p>
    <w:p w14:paraId="6BF43A84" w14:textId="77777777" w:rsidR="00455D6E" w:rsidRDefault="00542FE1">
      <w:pPr>
        <w:ind w:firstLine="992"/>
        <w:rPr>
          <w:szCs w:val="24"/>
          <w:vertAlign w:val="superscript"/>
          <w:lang w:eastAsia="lt-LT"/>
        </w:rPr>
      </w:pPr>
      <w:r>
        <w:rPr>
          <w:szCs w:val="24"/>
          <w:vertAlign w:val="superscript"/>
          <w:lang w:eastAsia="lt-LT"/>
        </w:rPr>
        <w:t>(suma skaičiais)                                  (suma žodžiais)</w:t>
      </w:r>
    </w:p>
    <w:p w14:paraId="1375C52E" w14:textId="77777777" w:rsidR="00455D6E" w:rsidRDefault="00542FE1">
      <w:pPr>
        <w:jc w:val="both"/>
        <w:rPr>
          <w:szCs w:val="24"/>
          <w:lang w:eastAsia="lt-LT"/>
        </w:rPr>
      </w:pPr>
      <w:r>
        <w:rPr>
          <w:szCs w:val="24"/>
          <w:lang w:eastAsia="lt-LT"/>
        </w:rPr>
        <w:t>per 15 darbo dienų nuo Sutarties pasirašymo dienos;</w:t>
      </w:r>
    </w:p>
    <w:p w14:paraId="281A267E" w14:textId="77777777" w:rsidR="00455D6E" w:rsidRDefault="00542FE1">
      <w:pPr>
        <w:jc w:val="both"/>
        <w:rPr>
          <w:szCs w:val="24"/>
          <w:lang w:eastAsia="lt-LT"/>
        </w:rPr>
      </w:pPr>
      <w:r>
        <w:rPr>
          <w:szCs w:val="24"/>
          <w:lang w:eastAsia="lt-LT"/>
        </w:rPr>
        <w:t>3.2.2. likusias pripažintas tinkamomis finansuoti</w:t>
      </w:r>
      <w:r>
        <w:rPr>
          <w:b/>
          <w:bCs/>
          <w:szCs w:val="24"/>
          <w:lang w:eastAsia="lt-LT"/>
        </w:rPr>
        <w:t xml:space="preserve"> </w:t>
      </w:r>
      <w:r>
        <w:rPr>
          <w:szCs w:val="24"/>
          <w:lang w:eastAsia="lt-LT"/>
        </w:rPr>
        <w:t xml:space="preserve">lėšas - _______ Eur </w:t>
      </w:r>
    </w:p>
    <w:p w14:paraId="0E436CC5" w14:textId="77777777" w:rsidR="00455D6E" w:rsidRDefault="00542FE1">
      <w:pPr>
        <w:ind w:left="3888" w:firstLine="1544"/>
        <w:jc w:val="both"/>
        <w:rPr>
          <w:szCs w:val="24"/>
          <w:lang w:eastAsia="lt-LT"/>
        </w:rPr>
      </w:pPr>
      <w:r>
        <w:rPr>
          <w:szCs w:val="24"/>
          <w:vertAlign w:val="superscript"/>
          <w:lang w:eastAsia="lt-LT"/>
        </w:rPr>
        <w:t>(suma skaičiais)</w:t>
      </w:r>
    </w:p>
    <w:p w14:paraId="4BB06F7F" w14:textId="77777777" w:rsidR="00455D6E" w:rsidRDefault="00542FE1">
      <w:pPr>
        <w:jc w:val="both"/>
        <w:rPr>
          <w:sz w:val="22"/>
          <w:szCs w:val="22"/>
        </w:rPr>
      </w:pPr>
      <w:r>
        <w:rPr>
          <w:szCs w:val="24"/>
          <w:lang w:eastAsia="lt-LT"/>
        </w:rPr>
        <w:t>(_________________________Eur ___ct) per 5 darbo dienas, pritaikius darbo vietą (-</w:t>
      </w:r>
      <w:proofErr w:type="spellStart"/>
      <w:r>
        <w:rPr>
          <w:szCs w:val="24"/>
          <w:lang w:eastAsia="lt-LT"/>
        </w:rPr>
        <w:t>as</w:t>
      </w:r>
      <w:proofErr w:type="spellEnd"/>
      <w:r>
        <w:rPr>
          <w:szCs w:val="24"/>
          <w:lang w:eastAsia="lt-LT"/>
        </w:rPr>
        <w:t xml:space="preserve">) </w:t>
      </w:r>
      <w:r>
        <w:rPr>
          <w:szCs w:val="24"/>
        </w:rPr>
        <w:t xml:space="preserve">ir / ar </w:t>
      </w:r>
      <w:r>
        <w:rPr>
          <w:szCs w:val="24"/>
          <w:lang w:eastAsia="lt-LT"/>
        </w:rPr>
        <w:t>darbo vietos (-ų) aplinką, gamybines ir poilsio patalpas;</w:t>
      </w:r>
      <w:r>
        <w:rPr>
          <w:sz w:val="22"/>
          <w:szCs w:val="22"/>
        </w:rPr>
        <w:t xml:space="preserve"> </w:t>
      </w:r>
    </w:p>
    <w:p w14:paraId="4AB2423D" w14:textId="77777777" w:rsidR="00455D6E" w:rsidRDefault="00542FE1">
      <w:pPr>
        <w:ind w:firstLine="1984"/>
        <w:rPr>
          <w:szCs w:val="24"/>
          <w:vertAlign w:val="superscript"/>
          <w:lang w:eastAsia="lt-LT"/>
        </w:rPr>
      </w:pPr>
      <w:r>
        <w:rPr>
          <w:szCs w:val="24"/>
          <w:vertAlign w:val="superscript"/>
          <w:lang w:eastAsia="lt-LT"/>
        </w:rPr>
        <w:t>(suma žodžiais)</w:t>
      </w:r>
    </w:p>
    <w:p w14:paraId="33A3F59A" w14:textId="77777777" w:rsidR="00455D6E" w:rsidRDefault="00542FE1">
      <w:pPr>
        <w:jc w:val="both"/>
        <w:rPr>
          <w:lang w:eastAsia="lt-LT"/>
        </w:rPr>
      </w:pPr>
      <w:r>
        <w:rPr>
          <w:lang w:eastAsia="lt-LT"/>
        </w:rPr>
        <w:t>ir pateikus pirkimų dokumentus, nustatytos formos Veiklos finansinę ataskaitą (Aprašo 47 priedas) su išlaidas pagrindžiančių ir patirtų išlaidų apmokėjimą įrodančių dokumentų (pirkimo – pardavimo sutarčių, jeigu buvo sudarytos, sąskaitų – faktūrų, banko išrašų arba pavedimų elektronine bankininkyste) kopijas, patvirtintas subsidijos gavėjo atstovo kvalifikuotu elektroniniu parašu, lietuvių kalba bei įsigytų darbo priemonių ir, jeigu remontuotas pastatas (patalpa (-</w:t>
      </w:r>
      <w:proofErr w:type="spellStart"/>
      <w:r>
        <w:rPr>
          <w:lang w:eastAsia="lt-LT"/>
        </w:rPr>
        <w:t>os</w:t>
      </w:r>
      <w:proofErr w:type="spellEnd"/>
      <w:r>
        <w:rPr>
          <w:lang w:eastAsia="lt-LT"/>
        </w:rPr>
        <w:t>)), atlikto pastato (patalpos (-ų)) remonto nuotraukomis;</w:t>
      </w:r>
    </w:p>
    <w:p w14:paraId="3411EDD0" w14:textId="77777777" w:rsidR="00455D6E" w:rsidRDefault="00542FE1">
      <w:pPr>
        <w:jc w:val="both"/>
        <w:rPr>
          <w:i/>
          <w:szCs w:val="24"/>
          <w:lang w:eastAsia="lt-LT"/>
        </w:rPr>
      </w:pPr>
      <w:r>
        <w:rPr>
          <w:i/>
          <w:szCs w:val="24"/>
          <w:lang w:eastAsia="lt-LT"/>
        </w:rPr>
        <w:t>arba</w:t>
      </w:r>
      <w:r>
        <w:rPr>
          <w:i/>
          <w:szCs w:val="24"/>
          <w:vertAlign w:val="superscript"/>
          <w:lang w:eastAsia="lt-LT"/>
        </w:rPr>
        <w:t xml:space="preserve">  </w:t>
      </w:r>
      <w:r>
        <w:rPr>
          <w:szCs w:val="24"/>
        </w:rPr>
        <w:t>(pasirinkti reikiamą Sutarties 3.2 papunkčio variantą)</w:t>
      </w:r>
    </w:p>
    <w:p w14:paraId="2EDD0860" w14:textId="77777777" w:rsidR="00455D6E" w:rsidRDefault="00542FE1">
      <w:pPr>
        <w:jc w:val="both"/>
        <w:rPr>
          <w:szCs w:val="24"/>
          <w:lang w:eastAsia="lt-LT"/>
        </w:rPr>
      </w:pPr>
      <w:r>
        <w:rPr>
          <w:szCs w:val="24"/>
          <w:lang w:eastAsia="lt-LT"/>
        </w:rPr>
        <w:t>3.2. lėšas, nurodytas Sutarties 3.1 papunktyje, pervesti į subsidijos gavėjo specialiąją sąskaitą per 10 darbo dienų, pritaikius darbo vietą (-</w:t>
      </w:r>
      <w:proofErr w:type="spellStart"/>
      <w:r>
        <w:rPr>
          <w:szCs w:val="24"/>
          <w:lang w:eastAsia="lt-LT"/>
        </w:rPr>
        <w:t>as</w:t>
      </w:r>
      <w:proofErr w:type="spellEnd"/>
      <w:r>
        <w:rPr>
          <w:szCs w:val="24"/>
          <w:lang w:eastAsia="lt-LT"/>
        </w:rPr>
        <w:t xml:space="preserve">) </w:t>
      </w:r>
      <w:r>
        <w:rPr>
          <w:szCs w:val="24"/>
        </w:rPr>
        <w:t xml:space="preserve">ir / ar </w:t>
      </w:r>
      <w:r>
        <w:rPr>
          <w:szCs w:val="24"/>
          <w:lang w:eastAsia="lt-LT"/>
        </w:rPr>
        <w:t>darbo vietos (-ų) aplinką, gamybines ir poilsio patalpas  ir pateikus pirkimų dokumentus, nustatytos formos Veiklos finansinę ataskaitą (Aprašo 47 priedas) su išlaidas pagrindžiančių ir patirtų išlaidų apmokėjimą įrodančių dokumentų (pirkimo – pardavimo sutarčių, jeigu buvo sudarytos, sąskaitų – faktūrų, banko išrašų arba pavedimų elektronine bankininkyste) kopijas, patvirtintas subsidijos gavėjo atstovo kvalifikuotu elektroniniu parašu, lietuvių kalba bei įsigytų darbo priemonių ir, jeigu remontuotas pastatas (patalpa (-</w:t>
      </w:r>
      <w:proofErr w:type="spellStart"/>
      <w:r>
        <w:rPr>
          <w:szCs w:val="24"/>
          <w:lang w:eastAsia="lt-LT"/>
        </w:rPr>
        <w:t>os</w:t>
      </w:r>
      <w:proofErr w:type="spellEnd"/>
      <w:r>
        <w:rPr>
          <w:szCs w:val="24"/>
          <w:lang w:eastAsia="lt-LT"/>
        </w:rPr>
        <w:t>)), atlikto pastato (patalpos (-ų)) remonto nuotraukomis;</w:t>
      </w:r>
    </w:p>
    <w:p w14:paraId="70970D1C"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3.3. operatyviai išnagrinėti raštu pateiktus subsidijos gavėjo prašymus ir paklausimus;</w:t>
      </w:r>
      <w:r>
        <w:rPr>
          <w:strike/>
          <w:szCs w:val="24"/>
          <w:lang w:eastAsia="lt-LT"/>
        </w:rPr>
        <w:t xml:space="preserve"> </w:t>
      </w:r>
    </w:p>
    <w:p w14:paraId="6DDEDAE3"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3.4. siųsti subsidijos gavėjui įdarbinti Užimtumo tarnyboje registruotus bedarbius, atitinkančius DVP paraiškoje nustatytus kvalifikacinius reikalavimus </w:t>
      </w:r>
      <w:r>
        <w:rPr>
          <w:color w:val="000000"/>
          <w:lang w:eastAsia="lt-LT"/>
        </w:rPr>
        <w:t xml:space="preserve">ir </w:t>
      </w:r>
      <w:proofErr w:type="spellStart"/>
      <w:r>
        <w:rPr>
          <w:color w:val="000000"/>
          <w:lang w:eastAsia="lt-LT"/>
        </w:rPr>
        <w:t>dalyvumo</w:t>
      </w:r>
      <w:proofErr w:type="spellEnd"/>
      <w:r>
        <w:rPr>
          <w:color w:val="000000"/>
          <w:lang w:eastAsia="lt-LT"/>
        </w:rPr>
        <w:t xml:space="preserve"> (iki 2023 m. gruodžio 31 d. – darbingumo) ar neįgalumo lygį, negalios pobūdį (klausos, regėjimo, judėjimo ir (ar) kita negalia)</w:t>
      </w:r>
      <w:r>
        <w:rPr>
          <w:szCs w:val="24"/>
          <w:lang w:eastAsia="lt-LT"/>
        </w:rPr>
        <w:t>;</w:t>
      </w:r>
    </w:p>
    <w:p w14:paraId="19803013" w14:textId="77777777" w:rsidR="00455D6E" w:rsidRDefault="00542FE1">
      <w:pPr>
        <w:jc w:val="both"/>
        <w:rPr>
          <w:szCs w:val="24"/>
          <w:lang w:eastAsia="lt-LT"/>
        </w:rPr>
      </w:pPr>
      <w:r>
        <w:rPr>
          <w:szCs w:val="24"/>
          <w:lang w:eastAsia="lt-LT"/>
        </w:rPr>
        <w:t>3.5. Užimtumo tarnybos direktoriaus nustatyta tvarka tvarkyti subsidijos darbo vietai (-</w:t>
      </w:r>
      <w:proofErr w:type="spellStart"/>
      <w:r>
        <w:rPr>
          <w:szCs w:val="24"/>
          <w:lang w:eastAsia="lt-LT"/>
        </w:rPr>
        <w:t>oms</w:t>
      </w:r>
      <w:proofErr w:type="spellEnd"/>
      <w:r>
        <w:rPr>
          <w:szCs w:val="24"/>
          <w:lang w:eastAsia="lt-LT"/>
        </w:rPr>
        <w:t xml:space="preserve">) </w:t>
      </w:r>
      <w:r>
        <w:rPr>
          <w:szCs w:val="24"/>
        </w:rPr>
        <w:t xml:space="preserve">ir / ar </w:t>
      </w:r>
      <w:r>
        <w:rPr>
          <w:szCs w:val="24"/>
          <w:lang w:eastAsia="lt-LT"/>
        </w:rPr>
        <w:t xml:space="preserve">darbo vietos (-ų) aplinkai, gamybinėms ir poilsio patalpoms pritaikyti apskaitą, tikrinti, ar gauta subsidija naudojama pagal paskirtį, vykdyti pritaikytos (-ų) darbo vietos (-ų) </w:t>
      </w:r>
      <w:r>
        <w:rPr>
          <w:szCs w:val="24"/>
        </w:rPr>
        <w:t xml:space="preserve">ir / ar </w:t>
      </w:r>
      <w:r>
        <w:rPr>
          <w:szCs w:val="24"/>
          <w:lang w:eastAsia="lt-LT"/>
        </w:rPr>
        <w:t>darbo vietos (-ų) aplinkos, gamybinių ir poilsio patalpų išlaikymo kontrolę ne mažiau kaip 36 mėnesius nuo jų pritaikymo dienos.</w:t>
      </w:r>
    </w:p>
    <w:p w14:paraId="65C11B3F"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both"/>
        <w:rPr>
          <w:b/>
          <w:szCs w:val="24"/>
          <w:lang w:eastAsia="lt-LT"/>
        </w:rPr>
      </w:pPr>
    </w:p>
    <w:p w14:paraId="3C3F31A1" w14:textId="77777777" w:rsidR="00455D6E" w:rsidRDefault="00542FE1">
      <w:pPr>
        <w:jc w:val="both"/>
        <w:rPr>
          <w:lang w:eastAsia="lt-LT"/>
        </w:rPr>
      </w:pPr>
      <w:r>
        <w:rPr>
          <w:lang w:eastAsia="lt-LT"/>
        </w:rPr>
        <w:t>4.</w:t>
      </w:r>
      <w:r>
        <w:rPr>
          <w:b/>
          <w:bCs/>
          <w:lang w:eastAsia="lt-LT"/>
        </w:rPr>
        <w:t xml:space="preserve"> </w:t>
      </w:r>
      <w:r>
        <w:rPr>
          <w:b/>
          <w:color w:val="000000"/>
        </w:rPr>
        <w:t>Subsidijos gavėjas turi teisę</w:t>
      </w:r>
      <w:r>
        <w:rPr>
          <w:color w:val="000000"/>
        </w:rPr>
        <w:t xml:space="preserve"> tikslinti pritaikytai (-</w:t>
      </w:r>
      <w:proofErr w:type="spellStart"/>
      <w:r>
        <w:rPr>
          <w:color w:val="000000"/>
        </w:rPr>
        <w:t>oms</w:t>
      </w:r>
      <w:proofErr w:type="spellEnd"/>
      <w:r>
        <w:rPr>
          <w:color w:val="000000"/>
        </w:rPr>
        <w:t>) darbo vietai (-</w:t>
      </w:r>
      <w:proofErr w:type="spellStart"/>
      <w:r>
        <w:rPr>
          <w:color w:val="000000"/>
        </w:rPr>
        <w:t>oms</w:t>
      </w:r>
      <w:proofErr w:type="spellEnd"/>
      <w:r>
        <w:rPr>
          <w:color w:val="000000"/>
        </w:rPr>
        <w:t>), nurodytai (-</w:t>
      </w:r>
      <w:proofErr w:type="spellStart"/>
      <w:r>
        <w:rPr>
          <w:color w:val="000000"/>
        </w:rPr>
        <w:t>oms</w:t>
      </w:r>
      <w:proofErr w:type="spellEnd"/>
      <w:r>
        <w:rPr>
          <w:color w:val="000000"/>
        </w:rPr>
        <w:t xml:space="preserve">) Sutarties 2.1 ir / ar 2.2 papunkčiuose, keliamus kvalifikacinius reikalavimus, </w:t>
      </w:r>
      <w:proofErr w:type="spellStart"/>
      <w:r>
        <w:rPr>
          <w:color w:val="000000"/>
        </w:rPr>
        <w:t>dalyvumo</w:t>
      </w:r>
      <w:proofErr w:type="spellEnd"/>
      <w:r>
        <w:rPr>
          <w:color w:val="000000"/>
        </w:rPr>
        <w:t xml:space="preserve"> (iki 2023 m. gruodžio 31 d. – darbingumo) ar neįgalumo lygį, negalios pobūdį (klausos, regėjimo, judėjimo ir (ar) kitą negalią) jai (joms) atsilaisvinus, raštu suderinus su Užimtumo tarnyba</w:t>
      </w:r>
      <w:r>
        <w:rPr>
          <w:lang w:eastAsia="lt-LT"/>
        </w:rPr>
        <w:t xml:space="preserve">. </w:t>
      </w:r>
    </w:p>
    <w:p w14:paraId="5F5FBCFC"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76E20508"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lt-LT"/>
        </w:rPr>
      </w:pPr>
      <w:r>
        <w:rPr>
          <w:lang w:eastAsia="lt-LT"/>
        </w:rPr>
        <w:t>5.</w:t>
      </w:r>
      <w:r>
        <w:rPr>
          <w:b/>
          <w:bCs/>
          <w:lang w:eastAsia="lt-LT"/>
        </w:rPr>
        <w:t xml:space="preserve"> Užimtumo tarnyba turi teisę </w:t>
      </w:r>
      <w:r>
        <w:rPr>
          <w:lang w:eastAsia="lt-LT"/>
        </w:rPr>
        <w:t>siūlyti subsidijos gavėjui</w:t>
      </w:r>
      <w:r>
        <w:rPr>
          <w:b/>
          <w:bCs/>
          <w:lang w:eastAsia="lt-LT"/>
        </w:rPr>
        <w:t xml:space="preserve"> </w:t>
      </w:r>
      <w:r>
        <w:rPr>
          <w:lang w:eastAsia="lt-LT"/>
        </w:rPr>
        <w:t>tikslinti kvalifikacinius reikalavimus</w:t>
      </w:r>
      <w:r>
        <w:t xml:space="preserve">, </w:t>
      </w:r>
      <w:proofErr w:type="spellStart"/>
      <w:r>
        <w:t>dalyvumo</w:t>
      </w:r>
      <w:proofErr w:type="spellEnd"/>
      <w:r>
        <w:t xml:space="preserve"> (iki 2023 m. gruodžio 31 d. – darbingumo) ar neįgalumo lygį, negalios pobūdį (klausos, regėjimo, judėjimo ir (ar) kitą negalią)</w:t>
      </w:r>
      <w:r>
        <w:rPr>
          <w:lang w:eastAsia="lt-LT"/>
        </w:rPr>
        <w:t xml:space="preserve"> pritaikytai (-</w:t>
      </w:r>
      <w:proofErr w:type="spellStart"/>
      <w:r>
        <w:rPr>
          <w:lang w:eastAsia="lt-LT"/>
        </w:rPr>
        <w:t>oms</w:t>
      </w:r>
      <w:proofErr w:type="spellEnd"/>
      <w:r>
        <w:rPr>
          <w:lang w:eastAsia="lt-LT"/>
        </w:rPr>
        <w:t>) darbo vietai (-</w:t>
      </w:r>
      <w:proofErr w:type="spellStart"/>
      <w:r>
        <w:rPr>
          <w:lang w:eastAsia="lt-LT"/>
        </w:rPr>
        <w:t>oms</w:t>
      </w:r>
      <w:proofErr w:type="spellEnd"/>
      <w:r>
        <w:rPr>
          <w:lang w:eastAsia="lt-LT"/>
        </w:rPr>
        <w:t>), nurodytai (-</w:t>
      </w:r>
      <w:proofErr w:type="spellStart"/>
      <w:r>
        <w:rPr>
          <w:lang w:eastAsia="lt-LT"/>
        </w:rPr>
        <w:t>oms</w:t>
      </w:r>
      <w:proofErr w:type="spellEnd"/>
      <w:r>
        <w:rPr>
          <w:lang w:eastAsia="lt-LT"/>
        </w:rPr>
        <w:t>) Sutarties 2.1 ir / ar 2.2 papunkčiuose, kai Užimtumo tarnyba negali į atsilaisvinusią (-</w:t>
      </w:r>
      <w:proofErr w:type="spellStart"/>
      <w:r>
        <w:rPr>
          <w:lang w:eastAsia="lt-LT"/>
        </w:rPr>
        <w:t>ias</w:t>
      </w:r>
      <w:proofErr w:type="spellEnd"/>
      <w:r>
        <w:rPr>
          <w:lang w:eastAsia="lt-LT"/>
        </w:rPr>
        <w:t>) darbo vietą (-</w:t>
      </w:r>
      <w:proofErr w:type="spellStart"/>
      <w:r>
        <w:rPr>
          <w:lang w:eastAsia="lt-LT"/>
        </w:rPr>
        <w:t>as</w:t>
      </w:r>
      <w:proofErr w:type="spellEnd"/>
      <w:r>
        <w:rPr>
          <w:lang w:eastAsia="lt-LT"/>
        </w:rPr>
        <w:t>) nusiųsti paraiškoje nustatytus kvalifikacinius reikalavimus</w:t>
      </w:r>
      <w:r>
        <w:t xml:space="preserve">, </w:t>
      </w:r>
      <w:proofErr w:type="spellStart"/>
      <w:r>
        <w:t>dalyvumo</w:t>
      </w:r>
      <w:proofErr w:type="spellEnd"/>
      <w:r>
        <w:t xml:space="preserve"> (iki 2023 m. gruodžio 31 d. – darbingumo) ar neįgalumo lygį, negalios pobūdį (klausos, regėjimo, judėjimo ir (ar) kitos negalios) </w:t>
      </w:r>
      <w:r>
        <w:rPr>
          <w:lang w:eastAsia="lt-LT"/>
        </w:rPr>
        <w:t>atitinkančio (-</w:t>
      </w:r>
      <w:proofErr w:type="spellStart"/>
      <w:r>
        <w:rPr>
          <w:lang w:eastAsia="lt-LT"/>
        </w:rPr>
        <w:t>ių</w:t>
      </w:r>
      <w:proofErr w:type="spellEnd"/>
      <w:r>
        <w:rPr>
          <w:lang w:eastAsia="lt-LT"/>
        </w:rPr>
        <w:t>) bedarbio (-</w:t>
      </w:r>
      <w:proofErr w:type="spellStart"/>
      <w:r>
        <w:rPr>
          <w:lang w:eastAsia="lt-LT"/>
        </w:rPr>
        <w:t>ių</w:t>
      </w:r>
      <w:proofErr w:type="spellEnd"/>
      <w:r>
        <w:rPr>
          <w:lang w:eastAsia="lt-LT"/>
        </w:rPr>
        <w:t>).</w:t>
      </w:r>
    </w:p>
    <w:p w14:paraId="57E7FCEA"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79DE8455"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Cs w:val="24"/>
          <w:lang w:eastAsia="lt-LT"/>
        </w:rPr>
      </w:pPr>
      <w:r>
        <w:rPr>
          <w:b/>
          <w:szCs w:val="24"/>
          <w:lang w:eastAsia="lt-LT"/>
        </w:rPr>
        <w:t>III. DARBO VIETŲ PRITAIKYMO FINANSAVIMAS IR ATSISKAITYMAS UŽ PERVESTAS LĖŠAS</w:t>
      </w:r>
    </w:p>
    <w:p w14:paraId="68879D39"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Cs w:val="24"/>
          <w:lang w:eastAsia="lt-LT"/>
        </w:rPr>
      </w:pPr>
    </w:p>
    <w:p w14:paraId="35A786B9"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6. Darbo vieta (-</w:t>
      </w:r>
      <w:proofErr w:type="spellStart"/>
      <w:r>
        <w:rPr>
          <w:szCs w:val="24"/>
          <w:lang w:eastAsia="lt-LT"/>
        </w:rPr>
        <w:t>os</w:t>
      </w:r>
      <w:proofErr w:type="spellEnd"/>
      <w:r>
        <w:rPr>
          <w:szCs w:val="24"/>
          <w:lang w:eastAsia="lt-LT"/>
        </w:rPr>
        <w:t>) pritaikoma (-</w:t>
      </w:r>
      <w:proofErr w:type="spellStart"/>
      <w:r>
        <w:rPr>
          <w:szCs w:val="24"/>
          <w:lang w:eastAsia="lt-LT"/>
        </w:rPr>
        <w:t>os</w:t>
      </w:r>
      <w:proofErr w:type="spellEnd"/>
      <w:r>
        <w:rPr>
          <w:szCs w:val="24"/>
          <w:lang w:eastAsia="lt-LT"/>
        </w:rPr>
        <w:t>), finansuojama (-</w:t>
      </w:r>
      <w:proofErr w:type="spellStart"/>
      <w:r>
        <w:rPr>
          <w:szCs w:val="24"/>
          <w:lang w:eastAsia="lt-LT"/>
        </w:rPr>
        <w:t>os</w:t>
      </w:r>
      <w:proofErr w:type="spellEnd"/>
      <w:r>
        <w:rPr>
          <w:szCs w:val="24"/>
          <w:lang w:eastAsia="lt-LT"/>
        </w:rPr>
        <w:t>) ir už pervestas lėšas atsiskaitoma Įstatyme, Apraše ir Užimtumo tarnybos direktoriaus nustatyta tvarka.</w:t>
      </w:r>
    </w:p>
    <w:p w14:paraId="76E83A13"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p w14:paraId="4608E70F"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b/>
          <w:bCs/>
          <w:szCs w:val="24"/>
          <w:lang w:eastAsia="lt-LT"/>
        </w:rPr>
        <w:t>IV. ŠALIŲ ATSAKOMYBĖ IR SUBSIDIJOS GRĄŽINIMAS</w:t>
      </w:r>
    </w:p>
    <w:p w14:paraId="5E95038A"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p w14:paraId="15B59DDA"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7. Šalys už šioje Sutartyje nurodytų įsipareigojimų nevykdymą atsako įstatymų ir kitų teisės aktų nustatyta tvarka. </w:t>
      </w:r>
    </w:p>
    <w:p w14:paraId="73756A11"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 Subsidijos gavėjas ne vėliau kaip per 15 darbo dienų nuo Užimtumo tarnybos pretenzijos pateikimo dienos privalo Užimtumo tarnybai grąžinti:</w:t>
      </w:r>
    </w:p>
    <w:p w14:paraId="7A72FF04"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 visą jam pervestą subsidiją, jeigu jis:</w:t>
      </w:r>
    </w:p>
    <w:p w14:paraId="28AE2B93"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8.1.1. subsidiją panaudojo ne pagal paskirtį. Jeigu nustatoma, kad ne pagal paskirtį panaudota tik subsidijos dalis, privalo būti grąžinama ne pagal paskirtį panaudota subsidijos dalis;</w:t>
      </w:r>
    </w:p>
    <w:p w14:paraId="3CCA6844"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8.1.2. nepritaikė darbo vietos (-ų) iki Sutarties 2.1 papunktyje nurodyto termino ir / ar nepritaikė darbo vietos (-ų) aplinkos, gamybinių ir poilsio patalpų iki Sutarties 2.2 papunktyje nurodyto termino;</w:t>
      </w:r>
    </w:p>
    <w:p w14:paraId="3C0EC595"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8.1.3. raštu ar elektroninių ryšių priemonėmis praneša Užimtumo tarnybai apie atsisakymą vykdyti sutartinius įsipareigojimus arba jų nevykdo, jeigu prieš tai nors kartą jam buvo išsiųstas Užimtumo tarnybos įspėjimas apie sutartinių įsipareigojimų nevykdymą, išskyrus darbo vietos (-ų) panaikinimo atvejį;</w:t>
      </w:r>
    </w:p>
    <w:p w14:paraId="1DBEA68B"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8.1.4. nesudaro sąlygų Užimtumo tarnybai atlikti darbo vietos (-ų), </w:t>
      </w:r>
      <w:r>
        <w:rPr>
          <w:lang w:eastAsia="lt-LT"/>
        </w:rPr>
        <w:t>nurodytos (-ų) Sutarties 2.1 ir / ar 2.2 papunkčiuose,</w:t>
      </w:r>
      <w:r>
        <w:rPr>
          <w:szCs w:val="24"/>
          <w:lang w:eastAsia="lt-LT"/>
        </w:rPr>
        <w:t xml:space="preserve"> pritaikymo patikros arba šioje (šiose) darbo vietoje (-</w:t>
      </w:r>
      <w:proofErr w:type="spellStart"/>
      <w:r>
        <w:rPr>
          <w:szCs w:val="24"/>
          <w:lang w:eastAsia="lt-LT"/>
        </w:rPr>
        <w:t>se</w:t>
      </w:r>
      <w:proofErr w:type="spellEnd"/>
      <w:r>
        <w:rPr>
          <w:szCs w:val="24"/>
          <w:lang w:eastAsia="lt-LT"/>
        </w:rPr>
        <w:t>) vykdomos veiklos 36 mėnesius nuo jos (jų) pritaikymo patikros vietoje ar, Užimtumo tarnybai pareikalavus, neteikia su Sutarties vykdymu susijusios informacijos;</w:t>
      </w:r>
    </w:p>
    <w:p w14:paraId="3607EBED"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8.1.5. pateikė žinomai klaidingą informaciją apie veiklas, tikslus ir išlaidas, kurioms buvo prašoma konkreti subsidija;</w:t>
      </w:r>
    </w:p>
    <w:p w14:paraId="68F2BD3C"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8.1.6. nuslėpė aplinkybes, svarbias priimant sprendimą skirti Sutarties 3.1 papunktyje nurodytą subsidiją;</w:t>
      </w:r>
    </w:p>
    <w:p w14:paraId="43529458"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Pr>
          <w:lang w:eastAsia="lt-LT"/>
        </w:rPr>
        <w:t>8.1.7. neapmoka darbo vietos (-ų) pritaikymo išlaidų, nurodytų Sutarties 2.3 papunktyje;</w:t>
      </w:r>
    </w:p>
    <w:p w14:paraId="5211BCE0"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8.1.8. valstybės ir nuosavoms lėšoms neatsidaro specialios sąskaitos Lietuvos Respublikoje ar kitoje Europos Sąjungos valstybėje narėje veikiančioje kredito, mokėjimo ir (ar) elektroninių pinigų įstaigoje arba atsiskaitymus vykdo ne iš šios sąskaitos;</w:t>
      </w:r>
    </w:p>
    <w:p w14:paraId="0D87AD1A"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8.1.9. savo lėšomis neapdraudė ilgalaikio materialiojo turto, kuriam įsigyti buvo naudota subsidija, maksimaliu turto atkuriamosios vertės draudimu nuo visų galimų rizikos atvejų, nuo kurių draudžia subsidijos gavėjo pasirinkta draudimo bendrovė, ne mažiau kaip 36 mėnesius nuo darbo vietos (-ų) pritaikymo dienos ir nepateikė Užimtumo tarnybai draudimą įrodančių dokumentų;</w:t>
      </w:r>
    </w:p>
    <w:p w14:paraId="29087C1D"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8.1.10.</w:t>
      </w:r>
      <w:r>
        <w:t xml:space="preserve"> nevykdo bent vieno Sutarties 2.23 papunktyje nurodyto įsipareigojimo</w:t>
      </w:r>
      <w:r>
        <w:rPr>
          <w:szCs w:val="24"/>
          <w:lang w:eastAsia="lt-LT"/>
        </w:rPr>
        <w:t>;</w:t>
      </w:r>
    </w:p>
    <w:p w14:paraId="458E2AD1"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8.1.11. turi paskirtą baudą už Įstatymo 56, 56</w:t>
      </w:r>
      <w:r>
        <w:rPr>
          <w:szCs w:val="24"/>
          <w:vertAlign w:val="superscript"/>
          <w:lang w:eastAsia="lt-LT"/>
        </w:rPr>
        <w:t>1</w:t>
      </w:r>
      <w:r>
        <w:rPr>
          <w:szCs w:val="24"/>
          <w:lang w:eastAsia="lt-LT"/>
        </w:rPr>
        <w:t>, 57, 58 ar 59</w:t>
      </w:r>
      <w:r>
        <w:rPr>
          <w:szCs w:val="24"/>
          <w:vertAlign w:val="superscript"/>
          <w:lang w:eastAsia="lt-LT"/>
        </w:rPr>
        <w:t xml:space="preserve">1 </w:t>
      </w:r>
      <w:r>
        <w:rPr>
          <w:szCs w:val="24"/>
          <w:lang w:eastAsia="lt-LT"/>
        </w:rPr>
        <w:t>straipsnyje nurodytą pažeidimą, taip pat jeigu subsidijos gavėjo vadovui ar kitam atsakingam asmeniui pagal Lietuvos Respublikos administracinių nusižengimų kodeksą paskirta administracinė nuobauda už nelegalų darbą arba pagal šį kodeksą paskirta antra per kalendorinius metus administracinė nuobauda už darbo įstatymų, darbuotojų saugos ir sveikatos norminių teisės aktų pažeidimus, nelaimingo atsitikimo darbe nuslėpimą, nustatytos pranešimo ir ištyrimo tvarkos, darbo užmokesčio apskaičiavimo ir mokėjimo tvarkos, darbo laiko apskaitos, laikinųjų darbuotojų darbo sąlygų bei komercinės ar ūkinės veiklos tvarkos pažeidimus;</w:t>
      </w:r>
    </w:p>
    <w:p w14:paraId="7A0D7C4C"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8.1.12. panaikina pritaikytą (-</w:t>
      </w:r>
      <w:proofErr w:type="spellStart"/>
      <w:r>
        <w:rPr>
          <w:szCs w:val="24"/>
          <w:lang w:eastAsia="lt-LT"/>
        </w:rPr>
        <w:t>as</w:t>
      </w:r>
      <w:proofErr w:type="spellEnd"/>
      <w:r>
        <w:rPr>
          <w:szCs w:val="24"/>
          <w:lang w:eastAsia="lt-LT"/>
        </w:rPr>
        <w:t>) darbo vietą (-</w:t>
      </w:r>
      <w:proofErr w:type="spellStart"/>
      <w:r>
        <w:rPr>
          <w:szCs w:val="24"/>
          <w:lang w:eastAsia="lt-LT"/>
        </w:rPr>
        <w:t>as</w:t>
      </w:r>
      <w:proofErr w:type="spellEnd"/>
      <w:r>
        <w:rPr>
          <w:szCs w:val="24"/>
          <w:lang w:eastAsia="lt-LT"/>
        </w:rPr>
        <w:t xml:space="preserve">), </w:t>
      </w:r>
      <w:r>
        <w:rPr>
          <w:lang w:eastAsia="lt-LT"/>
        </w:rPr>
        <w:t>nurodytą (-</w:t>
      </w:r>
      <w:proofErr w:type="spellStart"/>
      <w:r>
        <w:rPr>
          <w:lang w:eastAsia="lt-LT"/>
        </w:rPr>
        <w:t>as</w:t>
      </w:r>
      <w:proofErr w:type="spellEnd"/>
      <w:r>
        <w:rPr>
          <w:lang w:eastAsia="lt-LT"/>
        </w:rPr>
        <w:t>) Sutarties 2.1 ir / ar 2.2 papunkčiuose,</w:t>
      </w:r>
      <w:r>
        <w:rPr>
          <w:szCs w:val="24"/>
          <w:lang w:eastAsia="lt-LT"/>
        </w:rPr>
        <w:t xml:space="preserve"> per 12 mėnesių laikotarpį nuo jos (jų) pritaikymo dienos; </w:t>
      </w:r>
    </w:p>
    <w:p w14:paraId="726670C8"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8.2. 80 procentų subsidijos, kai darbo vietą (-</w:t>
      </w:r>
      <w:proofErr w:type="spellStart"/>
      <w:r>
        <w:rPr>
          <w:szCs w:val="24"/>
          <w:lang w:eastAsia="lt-LT"/>
        </w:rPr>
        <w:t>as</w:t>
      </w:r>
      <w:proofErr w:type="spellEnd"/>
      <w:r>
        <w:rPr>
          <w:szCs w:val="24"/>
          <w:lang w:eastAsia="lt-LT"/>
        </w:rPr>
        <w:t xml:space="preserve">), </w:t>
      </w:r>
      <w:r>
        <w:rPr>
          <w:lang w:eastAsia="lt-LT"/>
        </w:rPr>
        <w:t>nurodytą (-</w:t>
      </w:r>
      <w:proofErr w:type="spellStart"/>
      <w:r>
        <w:rPr>
          <w:lang w:eastAsia="lt-LT"/>
        </w:rPr>
        <w:t>as</w:t>
      </w:r>
      <w:proofErr w:type="spellEnd"/>
      <w:r>
        <w:rPr>
          <w:lang w:eastAsia="lt-LT"/>
        </w:rPr>
        <w:t>) Sutarties 2.1 ir / ar 2.2 papunkčiuose,</w:t>
      </w:r>
      <w:r>
        <w:rPr>
          <w:szCs w:val="24"/>
          <w:lang w:eastAsia="lt-LT"/>
        </w:rPr>
        <w:t xml:space="preserve"> panaikina 13–24 mėnesį nuo jos (jų) pritaikymo dienos;</w:t>
      </w:r>
    </w:p>
    <w:p w14:paraId="5F01AE8D"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8.3. 50 procentų subsidijos, kai darbo vietą (-</w:t>
      </w:r>
      <w:proofErr w:type="spellStart"/>
      <w:r>
        <w:rPr>
          <w:szCs w:val="24"/>
          <w:lang w:eastAsia="lt-LT"/>
        </w:rPr>
        <w:t>as</w:t>
      </w:r>
      <w:proofErr w:type="spellEnd"/>
      <w:r>
        <w:rPr>
          <w:szCs w:val="24"/>
          <w:lang w:eastAsia="lt-LT"/>
        </w:rPr>
        <w:t xml:space="preserve">), </w:t>
      </w:r>
      <w:r>
        <w:rPr>
          <w:lang w:eastAsia="lt-LT"/>
        </w:rPr>
        <w:t>nurodytą (-</w:t>
      </w:r>
      <w:proofErr w:type="spellStart"/>
      <w:r>
        <w:rPr>
          <w:lang w:eastAsia="lt-LT"/>
        </w:rPr>
        <w:t>as</w:t>
      </w:r>
      <w:proofErr w:type="spellEnd"/>
      <w:r>
        <w:rPr>
          <w:lang w:eastAsia="lt-LT"/>
        </w:rPr>
        <w:t>) Sutarties 2.1 ir / ar 2.2 papunkčiuose,</w:t>
      </w:r>
      <w:r>
        <w:rPr>
          <w:szCs w:val="24"/>
          <w:lang w:eastAsia="lt-LT"/>
        </w:rPr>
        <w:t xml:space="preserve"> panaikina 25–36 mėnesį nuo jos (jų) pritaikymo dienos.</w:t>
      </w:r>
    </w:p>
    <w:p w14:paraId="5E9247D7"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9. Subsidijos gavėjas, laiku negrąžinęs subsidijos lėšų šioje Sutartyje ir Įstatyme nurodytais atvejais, privalo mokėti 0,02 procento dydžio delspinigius nuo negrąžintos subsidijos lėšų sumos už kiekvieną uždelstą dieną. </w:t>
      </w:r>
    </w:p>
    <w:p w14:paraId="2CDADD2C" w14:textId="77777777" w:rsidR="00455D6E" w:rsidRDefault="00455D6E">
      <w:pPr>
        <w:jc w:val="center"/>
        <w:rPr>
          <w:b/>
          <w:bCs/>
          <w:szCs w:val="24"/>
          <w:lang w:eastAsia="lt-LT"/>
        </w:rPr>
      </w:pPr>
    </w:p>
    <w:p w14:paraId="6363A132" w14:textId="77777777" w:rsidR="00455D6E" w:rsidRDefault="00542FE1">
      <w:pPr>
        <w:jc w:val="center"/>
        <w:rPr>
          <w:b/>
          <w:bCs/>
          <w:szCs w:val="24"/>
          <w:lang w:eastAsia="lt-LT"/>
        </w:rPr>
      </w:pPr>
      <w:r>
        <w:rPr>
          <w:b/>
          <w:bCs/>
          <w:szCs w:val="24"/>
          <w:lang w:eastAsia="lt-LT"/>
        </w:rPr>
        <w:t>V. NENUGALIMA JĖGA (</w:t>
      </w:r>
      <w:r>
        <w:rPr>
          <w:b/>
          <w:bCs/>
          <w:i/>
          <w:szCs w:val="24"/>
          <w:lang w:eastAsia="lt-LT"/>
        </w:rPr>
        <w:t>FORCE MAJEURE</w:t>
      </w:r>
      <w:r>
        <w:rPr>
          <w:b/>
          <w:bCs/>
          <w:szCs w:val="24"/>
          <w:lang w:eastAsia="lt-LT"/>
        </w:rPr>
        <w:t>)</w:t>
      </w:r>
    </w:p>
    <w:p w14:paraId="002BEE8F" w14:textId="77777777" w:rsidR="00455D6E" w:rsidRDefault="00455D6E">
      <w:pPr>
        <w:jc w:val="center"/>
        <w:rPr>
          <w:szCs w:val="24"/>
          <w:lang w:eastAsia="lt-LT"/>
        </w:rPr>
      </w:pPr>
    </w:p>
    <w:p w14:paraId="306B8CF0" w14:textId="77777777" w:rsidR="00455D6E" w:rsidRDefault="00542FE1">
      <w:pPr>
        <w:jc w:val="both"/>
        <w:rPr>
          <w:szCs w:val="24"/>
          <w:lang w:eastAsia="lt-LT"/>
        </w:rPr>
      </w:pPr>
      <w:r>
        <w:rPr>
          <w:szCs w:val="24"/>
          <w:lang w:eastAsia="lt-LT"/>
        </w:rPr>
        <w:t>10. Šalis atleidžiama nuo atsakomybės už Sutarties neįvykdymą, jeigu ji įrodo, kad tai atsitiko dėl nenugalimos jėgos aplinkybių, kurių ji negalėjo kontroliuoti bei numatyti Sutarties sudarymo metu ir kad negalėjo užkirsti kelio šių aplinkybių ar pasekmių atsiradimui.</w:t>
      </w:r>
    </w:p>
    <w:p w14:paraId="290A9461" w14:textId="77777777" w:rsidR="00455D6E" w:rsidRDefault="00542FE1">
      <w:pPr>
        <w:jc w:val="both"/>
        <w:rPr>
          <w:szCs w:val="24"/>
          <w:lang w:eastAsia="lt-LT"/>
        </w:rPr>
      </w:pPr>
      <w:r>
        <w:rPr>
          <w:szCs w:val="24"/>
          <w:lang w:eastAsia="lt-LT"/>
        </w:rPr>
        <w:t>11.</w:t>
      </w:r>
      <w:r>
        <w:t xml:space="preserve"> Sutarties neįvykdžiusi Šalis per 5 kalendorines dienas privalo pranešti kitai Šaliai apie Sutarties 10 punkte nurodytų aplinkybių atsiradimą bei jų įtaką Sutarties vykdymui ir susitarti dėl tolesnių veiksmų</w:t>
      </w:r>
      <w:r>
        <w:rPr>
          <w:szCs w:val="24"/>
          <w:lang w:eastAsia="lt-LT"/>
        </w:rPr>
        <w:t>.</w:t>
      </w:r>
    </w:p>
    <w:p w14:paraId="15EB1027" w14:textId="77777777" w:rsidR="00455D6E" w:rsidRDefault="00542FE1">
      <w:pPr>
        <w:jc w:val="both"/>
        <w:rPr>
          <w:szCs w:val="24"/>
          <w:lang w:eastAsia="lt-LT"/>
        </w:rPr>
      </w:pPr>
      <w:r>
        <w:rPr>
          <w:szCs w:val="24"/>
          <w:lang w:eastAsia="lt-LT"/>
        </w:rPr>
        <w:t>12. Laiku nepranešusi, įsipareigojimų nevykdanti Šalis lieka atsakinga už nuostolių, kurių priešingu atveju būtų išvengta, atlyginimą.</w:t>
      </w:r>
    </w:p>
    <w:p w14:paraId="75D76382" w14:textId="77777777" w:rsidR="00455D6E" w:rsidRDefault="00542FE1">
      <w:pPr>
        <w:jc w:val="both"/>
        <w:rPr>
          <w:szCs w:val="24"/>
          <w:lang w:eastAsia="lt-LT"/>
        </w:rPr>
      </w:pPr>
      <w:r>
        <w:rPr>
          <w:szCs w:val="24"/>
          <w:lang w:eastAsia="lt-LT"/>
        </w:rPr>
        <w:t>13. Nenugalimos jėgos aplinkybės turi būti patvirtintos Lietuvos Respublikos civilinio kodekso bei Lietuvos Respublikos Vyriausybės 1996 m. liepos 15 d. nutarimo Nr. 840 „Dėl Atleidimo nuo atsakomybės esant nenugalimos jėgos (</w:t>
      </w:r>
      <w:r>
        <w:rPr>
          <w:i/>
          <w:iCs/>
          <w:szCs w:val="24"/>
          <w:lang w:eastAsia="lt-LT"/>
        </w:rPr>
        <w:t>force majeure</w:t>
      </w:r>
      <w:r>
        <w:rPr>
          <w:szCs w:val="24"/>
          <w:lang w:eastAsia="lt-LT"/>
        </w:rPr>
        <w:t>) aplinkybėms taisyklių patvirtinimo“ ir Lietuvos Respublikos Vyriausybės 1997 m. kovo 13 d. nutarimo Nr. 222 „Dėl Nenugalimos jėgos (</w:t>
      </w:r>
      <w:r>
        <w:rPr>
          <w:i/>
          <w:iCs/>
          <w:szCs w:val="24"/>
          <w:lang w:eastAsia="lt-LT"/>
        </w:rPr>
        <w:t>force majeure</w:t>
      </w:r>
      <w:r>
        <w:rPr>
          <w:szCs w:val="24"/>
          <w:lang w:eastAsia="lt-LT"/>
        </w:rPr>
        <w:t>) aplinkybes liudijančių pažymų išdavimo tvarkos aprašo patvirtinimo“ nustatyta tvarka.</w:t>
      </w:r>
    </w:p>
    <w:p w14:paraId="63116D08" w14:textId="77777777" w:rsidR="00455D6E" w:rsidRDefault="00542FE1">
      <w:pPr>
        <w:rPr>
          <w:b/>
          <w:bCs/>
          <w:szCs w:val="24"/>
          <w:lang w:eastAsia="lt-LT"/>
        </w:rPr>
      </w:pPr>
      <w:r>
        <w:rPr>
          <w:b/>
          <w:bCs/>
          <w:szCs w:val="24"/>
          <w:lang w:eastAsia="lt-LT"/>
        </w:rPr>
        <w:br w:type="page"/>
      </w:r>
    </w:p>
    <w:p w14:paraId="2E90C105"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VI. BAIGIAMOSIOS NUOSTATOS</w:t>
      </w:r>
    </w:p>
    <w:p w14:paraId="0249B2FD"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bCs/>
          <w:szCs w:val="24"/>
          <w:lang w:eastAsia="lt-LT"/>
        </w:rPr>
      </w:pPr>
    </w:p>
    <w:p w14:paraId="6064430A" w14:textId="77777777" w:rsidR="00455D6E" w:rsidRDefault="00542FE1">
      <w:pPr>
        <w:jc w:val="both"/>
        <w:rPr>
          <w:szCs w:val="24"/>
          <w:lang w:eastAsia="lt-LT"/>
        </w:rPr>
      </w:pPr>
      <w:r>
        <w:rPr>
          <w:szCs w:val="24"/>
          <w:lang w:eastAsia="lt-LT"/>
        </w:rPr>
        <w:t>14. Nė viena Sutarties Šalis neturi teisės perduoti Sutartimi apibrėžtų teisių ir pareigų tretiesiems asmenims be raštiško kitos Šalies sutikimo.</w:t>
      </w:r>
    </w:p>
    <w:p w14:paraId="016CBA25" w14:textId="77777777" w:rsidR="00455D6E" w:rsidRDefault="00542FE1">
      <w:pPr>
        <w:jc w:val="both"/>
        <w:rPr>
          <w:szCs w:val="24"/>
          <w:lang w:eastAsia="lt-LT"/>
        </w:rPr>
      </w:pPr>
      <w:r>
        <w:rPr>
          <w:szCs w:val="24"/>
          <w:lang w:eastAsia="lt-LT"/>
        </w:rPr>
        <w:t>15</w:t>
      </w:r>
      <w:r>
        <w:t xml:space="preserve">. </w:t>
      </w:r>
      <w:r>
        <w:rPr>
          <w:szCs w:val="24"/>
          <w:lang w:eastAsia="lt-LT"/>
        </w:rPr>
        <w:t xml:space="preserve">Šalys viena kitą informuoja apie pasikeitusias aplinkybes, žemiau nurodytus Šalių atsakingus asmenis: </w:t>
      </w:r>
    </w:p>
    <w:p w14:paraId="432DC9F3" w14:textId="77777777" w:rsidR="00455D6E" w:rsidRDefault="00455D6E">
      <w:pPr>
        <w:jc w:val="both"/>
        <w:rPr>
          <w:szCs w:val="24"/>
          <w:lang w:eastAsia="lt-LT"/>
        </w:rPr>
      </w:pPr>
    </w:p>
    <w:tbl>
      <w:tblPr>
        <w:tblW w:w="0" w:type="auto"/>
        <w:jc w:val="center"/>
        <w:tblLook w:val="04A0" w:firstRow="1" w:lastRow="0" w:firstColumn="1" w:lastColumn="0" w:noHBand="0" w:noVBand="1"/>
      </w:tblPr>
      <w:tblGrid>
        <w:gridCol w:w="3114"/>
        <w:gridCol w:w="4961"/>
      </w:tblGrid>
      <w:tr w:rsidR="00455D6E" w14:paraId="75F9918B" w14:textId="77777777">
        <w:trPr>
          <w:jc w:val="center"/>
        </w:trPr>
        <w:tc>
          <w:tcPr>
            <w:tcW w:w="3114" w:type="dxa"/>
          </w:tcPr>
          <w:p w14:paraId="4EA94512" w14:textId="77777777" w:rsidR="00455D6E" w:rsidRDefault="00542FE1">
            <w:pPr>
              <w:jc w:val="both"/>
              <w:rPr>
                <w:b/>
                <w:szCs w:val="24"/>
                <w:lang w:eastAsia="lt-LT"/>
              </w:rPr>
            </w:pPr>
            <w:r>
              <w:rPr>
                <w:b/>
                <w:szCs w:val="24"/>
                <w:lang w:eastAsia="lt-LT"/>
              </w:rPr>
              <w:t>Subsidijos gavėjas</w:t>
            </w:r>
          </w:p>
        </w:tc>
        <w:tc>
          <w:tcPr>
            <w:tcW w:w="4961" w:type="dxa"/>
          </w:tcPr>
          <w:p w14:paraId="4ECBA804" w14:textId="77777777" w:rsidR="00455D6E" w:rsidRDefault="00542FE1">
            <w:pPr>
              <w:jc w:val="both"/>
              <w:rPr>
                <w:b/>
                <w:szCs w:val="24"/>
                <w:lang w:eastAsia="lt-LT"/>
              </w:rPr>
            </w:pPr>
            <w:r>
              <w:rPr>
                <w:b/>
                <w:szCs w:val="24"/>
                <w:lang w:eastAsia="lt-LT"/>
              </w:rPr>
              <w:t>Užimtumo tarnyba</w:t>
            </w:r>
          </w:p>
        </w:tc>
      </w:tr>
      <w:tr w:rsidR="00455D6E" w14:paraId="71D74D07" w14:textId="77777777">
        <w:trPr>
          <w:jc w:val="center"/>
        </w:trPr>
        <w:tc>
          <w:tcPr>
            <w:tcW w:w="3114" w:type="dxa"/>
          </w:tcPr>
          <w:p w14:paraId="02517783" w14:textId="77777777" w:rsidR="00455D6E" w:rsidRDefault="00542FE1">
            <w:pPr>
              <w:jc w:val="both"/>
              <w:rPr>
                <w:szCs w:val="24"/>
                <w:lang w:eastAsia="lt-LT"/>
              </w:rPr>
            </w:pPr>
            <w:r>
              <w:rPr>
                <w:szCs w:val="24"/>
                <w:lang w:eastAsia="lt-LT"/>
              </w:rPr>
              <w:t>Atsakingas asmuo:</w:t>
            </w:r>
          </w:p>
          <w:p w14:paraId="0A62935E" w14:textId="77777777" w:rsidR="00455D6E" w:rsidRDefault="00455D6E">
            <w:pPr>
              <w:jc w:val="both"/>
              <w:rPr>
                <w:szCs w:val="24"/>
                <w:lang w:eastAsia="lt-LT"/>
              </w:rPr>
            </w:pPr>
          </w:p>
          <w:p w14:paraId="02BC282A" w14:textId="77777777" w:rsidR="00455D6E" w:rsidRDefault="00542FE1">
            <w:pPr>
              <w:jc w:val="both"/>
              <w:rPr>
                <w:szCs w:val="24"/>
                <w:lang w:eastAsia="lt-LT"/>
              </w:rPr>
            </w:pPr>
            <w:r>
              <w:rPr>
                <w:szCs w:val="24"/>
                <w:lang w:eastAsia="lt-LT"/>
              </w:rPr>
              <w:t>Vardas, Pavardė</w:t>
            </w:r>
          </w:p>
          <w:p w14:paraId="075D8168" w14:textId="77777777" w:rsidR="00455D6E" w:rsidRDefault="00542FE1">
            <w:pPr>
              <w:jc w:val="both"/>
              <w:rPr>
                <w:szCs w:val="24"/>
                <w:lang w:eastAsia="lt-LT"/>
              </w:rPr>
            </w:pPr>
            <w:r>
              <w:rPr>
                <w:szCs w:val="24"/>
                <w:lang w:eastAsia="lt-LT"/>
              </w:rPr>
              <w:t>Pareigos</w:t>
            </w:r>
          </w:p>
        </w:tc>
        <w:tc>
          <w:tcPr>
            <w:tcW w:w="4961" w:type="dxa"/>
          </w:tcPr>
          <w:p w14:paraId="293A392C" w14:textId="77777777" w:rsidR="00455D6E" w:rsidRDefault="00542FE1">
            <w:pPr>
              <w:jc w:val="both"/>
              <w:rPr>
                <w:szCs w:val="24"/>
                <w:lang w:eastAsia="lt-LT"/>
              </w:rPr>
            </w:pPr>
            <w:r>
              <w:rPr>
                <w:szCs w:val="24"/>
                <w:lang w:eastAsia="lt-LT"/>
              </w:rPr>
              <w:t>Atsakingas asmuo:</w:t>
            </w:r>
          </w:p>
          <w:p w14:paraId="39B00E01" w14:textId="77777777" w:rsidR="00455D6E" w:rsidRDefault="00455D6E">
            <w:pPr>
              <w:jc w:val="both"/>
              <w:rPr>
                <w:szCs w:val="24"/>
                <w:lang w:eastAsia="lt-LT"/>
              </w:rPr>
            </w:pPr>
          </w:p>
          <w:p w14:paraId="3216112F" w14:textId="77777777" w:rsidR="00455D6E" w:rsidRDefault="00542FE1">
            <w:pPr>
              <w:jc w:val="both"/>
              <w:rPr>
                <w:szCs w:val="24"/>
                <w:lang w:eastAsia="lt-LT"/>
              </w:rPr>
            </w:pPr>
            <w:r>
              <w:rPr>
                <w:szCs w:val="24"/>
                <w:lang w:eastAsia="lt-LT"/>
              </w:rPr>
              <w:t>Vardas, Pavardė</w:t>
            </w:r>
          </w:p>
          <w:p w14:paraId="139E033B" w14:textId="77777777" w:rsidR="00455D6E" w:rsidRDefault="00542FE1">
            <w:pPr>
              <w:jc w:val="both"/>
              <w:rPr>
                <w:szCs w:val="24"/>
                <w:lang w:eastAsia="lt-LT"/>
              </w:rPr>
            </w:pPr>
            <w:r>
              <w:rPr>
                <w:szCs w:val="24"/>
                <w:lang w:eastAsia="lt-LT"/>
              </w:rPr>
              <w:t>Pareigos</w:t>
            </w:r>
          </w:p>
          <w:p w14:paraId="2FEEA907" w14:textId="77777777" w:rsidR="00455D6E" w:rsidRDefault="00455D6E">
            <w:pPr>
              <w:jc w:val="both"/>
              <w:rPr>
                <w:szCs w:val="24"/>
                <w:lang w:eastAsia="lt-LT"/>
              </w:rPr>
            </w:pPr>
          </w:p>
        </w:tc>
      </w:tr>
      <w:tr w:rsidR="00455D6E" w14:paraId="5F931512" w14:textId="77777777">
        <w:trPr>
          <w:jc w:val="center"/>
        </w:trPr>
        <w:tc>
          <w:tcPr>
            <w:tcW w:w="3114" w:type="dxa"/>
          </w:tcPr>
          <w:p w14:paraId="6BB2FD6D" w14:textId="77777777" w:rsidR="00455D6E" w:rsidRDefault="00542FE1">
            <w:pPr>
              <w:jc w:val="both"/>
              <w:rPr>
                <w:szCs w:val="24"/>
                <w:lang w:eastAsia="lt-LT"/>
              </w:rPr>
            </w:pPr>
            <w:r>
              <w:rPr>
                <w:szCs w:val="24"/>
                <w:lang w:eastAsia="lt-LT"/>
              </w:rPr>
              <w:t>Adresas:</w:t>
            </w:r>
          </w:p>
          <w:p w14:paraId="4CB1306A" w14:textId="77777777" w:rsidR="00455D6E" w:rsidRDefault="00455D6E">
            <w:pPr>
              <w:jc w:val="both"/>
              <w:rPr>
                <w:szCs w:val="24"/>
                <w:lang w:eastAsia="lt-LT"/>
              </w:rPr>
            </w:pPr>
          </w:p>
          <w:p w14:paraId="449B290D" w14:textId="77777777" w:rsidR="00455D6E" w:rsidRDefault="00542FE1">
            <w:pPr>
              <w:jc w:val="both"/>
              <w:rPr>
                <w:szCs w:val="24"/>
                <w:lang w:eastAsia="lt-LT"/>
              </w:rPr>
            </w:pPr>
            <w:r>
              <w:rPr>
                <w:szCs w:val="24"/>
                <w:lang w:eastAsia="lt-LT"/>
              </w:rPr>
              <w:t>Telefono numeris:</w:t>
            </w:r>
          </w:p>
          <w:p w14:paraId="0F82A9B3" w14:textId="77777777" w:rsidR="00455D6E" w:rsidRDefault="00542FE1">
            <w:pPr>
              <w:jc w:val="both"/>
              <w:rPr>
                <w:szCs w:val="24"/>
                <w:lang w:eastAsia="lt-LT"/>
              </w:rPr>
            </w:pPr>
            <w:r>
              <w:rPr>
                <w:szCs w:val="24"/>
                <w:lang w:eastAsia="lt-LT"/>
              </w:rPr>
              <w:t>Elektroninio pašto adresas:</w:t>
            </w:r>
          </w:p>
          <w:p w14:paraId="22B4E091" w14:textId="77777777" w:rsidR="00455D6E" w:rsidRDefault="00455D6E">
            <w:pPr>
              <w:jc w:val="both"/>
              <w:rPr>
                <w:szCs w:val="24"/>
                <w:lang w:eastAsia="lt-LT"/>
              </w:rPr>
            </w:pPr>
          </w:p>
        </w:tc>
        <w:tc>
          <w:tcPr>
            <w:tcW w:w="4961" w:type="dxa"/>
          </w:tcPr>
          <w:p w14:paraId="1017D86C" w14:textId="77777777" w:rsidR="00455D6E" w:rsidRDefault="00542FE1">
            <w:pPr>
              <w:jc w:val="both"/>
              <w:rPr>
                <w:szCs w:val="24"/>
                <w:lang w:eastAsia="lt-LT"/>
              </w:rPr>
            </w:pPr>
            <w:r>
              <w:rPr>
                <w:szCs w:val="24"/>
                <w:lang w:eastAsia="lt-LT"/>
              </w:rPr>
              <w:t>Adresas:</w:t>
            </w:r>
          </w:p>
          <w:p w14:paraId="7DD64E1E" w14:textId="77777777" w:rsidR="00455D6E" w:rsidRDefault="00455D6E">
            <w:pPr>
              <w:jc w:val="both"/>
              <w:rPr>
                <w:szCs w:val="24"/>
                <w:lang w:eastAsia="lt-LT"/>
              </w:rPr>
            </w:pPr>
          </w:p>
          <w:p w14:paraId="217FDF85" w14:textId="77777777" w:rsidR="00455D6E" w:rsidRDefault="00542FE1">
            <w:pPr>
              <w:jc w:val="both"/>
              <w:rPr>
                <w:szCs w:val="24"/>
                <w:lang w:eastAsia="lt-LT"/>
              </w:rPr>
            </w:pPr>
            <w:r>
              <w:rPr>
                <w:szCs w:val="24"/>
                <w:lang w:eastAsia="lt-LT"/>
              </w:rPr>
              <w:t>Telefono numeris:</w:t>
            </w:r>
          </w:p>
          <w:p w14:paraId="41AEA64A" w14:textId="77777777" w:rsidR="00455D6E" w:rsidRDefault="00542FE1">
            <w:pPr>
              <w:jc w:val="both"/>
              <w:rPr>
                <w:szCs w:val="24"/>
                <w:lang w:eastAsia="lt-LT"/>
              </w:rPr>
            </w:pPr>
            <w:r>
              <w:rPr>
                <w:szCs w:val="24"/>
                <w:lang w:eastAsia="lt-LT"/>
              </w:rPr>
              <w:t>Elektroninio pašto adresas:</w:t>
            </w:r>
          </w:p>
          <w:p w14:paraId="642E4ED4" w14:textId="77777777" w:rsidR="00455D6E" w:rsidRDefault="00455D6E">
            <w:pPr>
              <w:jc w:val="both"/>
              <w:rPr>
                <w:szCs w:val="24"/>
                <w:lang w:eastAsia="lt-LT"/>
              </w:rPr>
            </w:pPr>
          </w:p>
        </w:tc>
      </w:tr>
    </w:tbl>
    <w:p w14:paraId="289C4F9F" w14:textId="77777777" w:rsidR="00455D6E" w:rsidRDefault="00455D6E">
      <w:pPr>
        <w:jc w:val="both"/>
        <w:rPr>
          <w:strike/>
          <w:szCs w:val="24"/>
          <w:lang w:eastAsia="lt-LT"/>
        </w:rPr>
      </w:pPr>
    </w:p>
    <w:p w14:paraId="0FA758D0" w14:textId="77777777" w:rsidR="00455D6E" w:rsidRDefault="00542FE1">
      <w:pPr>
        <w:jc w:val="both"/>
        <w:rPr>
          <w:szCs w:val="24"/>
          <w:lang w:eastAsia="lt-LT"/>
        </w:rPr>
      </w:pPr>
      <w:r>
        <w:rPr>
          <w:szCs w:val="24"/>
          <w:lang w:eastAsia="lt-LT"/>
        </w:rPr>
        <w:t>16. Pasikeitus Šalių adresams ar rekvizitams, nurodytiems Sutarties 15 punkte ir Sutarties VII dalyje, Šalis per 3 darbo dienas informuoja apie tai kitas Šalis. Šalis, neįvykdžiusi šio įsipareigojimo, negali reikšti pretenzijų, kad kita Šalis pažeidė Sutartį, jei kita Šalis atliko veiksmus pagal paskutinius jai žinomus kitos Šalies rekvizitus.</w:t>
      </w:r>
    </w:p>
    <w:p w14:paraId="2206D312" w14:textId="77777777" w:rsidR="00455D6E" w:rsidRDefault="00542FE1">
      <w:pPr>
        <w:jc w:val="both"/>
        <w:rPr>
          <w:szCs w:val="24"/>
          <w:lang w:eastAsia="lt-LT"/>
        </w:rPr>
      </w:pPr>
      <w:r>
        <w:rPr>
          <w:szCs w:val="24"/>
        </w:rPr>
        <w:t xml:space="preserve">17. Sutartis gali būti nutraukta, pakeista, papildyta </w:t>
      </w:r>
      <w:r>
        <w:rPr>
          <w:bCs/>
          <w:szCs w:val="24"/>
        </w:rPr>
        <w:t>Š</w:t>
      </w:r>
      <w:r>
        <w:rPr>
          <w:szCs w:val="24"/>
        </w:rPr>
        <w:t>alių raštišku susitarimu</w:t>
      </w:r>
      <w:r>
        <w:rPr>
          <w:szCs w:val="24"/>
          <w:lang w:eastAsia="lt-LT"/>
        </w:rPr>
        <w:t>.</w:t>
      </w:r>
    </w:p>
    <w:p w14:paraId="7ADC1328" w14:textId="77777777" w:rsidR="00455D6E" w:rsidRDefault="00542FE1">
      <w:pPr>
        <w:jc w:val="both"/>
        <w:rPr>
          <w:szCs w:val="24"/>
          <w:lang w:eastAsia="lt-LT"/>
        </w:rPr>
      </w:pPr>
      <w:r>
        <w:rPr>
          <w:szCs w:val="24"/>
          <w:lang w:eastAsia="lt-LT"/>
        </w:rPr>
        <w:t>18. Sutarties 2.1 ir / ar 2.2 papunkčiuose nurodytas terminas negali būti pratęstas, jeigu bendra Sutarties 2.1</w:t>
      </w:r>
      <w:r>
        <w:rPr>
          <w:szCs w:val="24"/>
        </w:rPr>
        <w:t xml:space="preserve"> ir /ar 2.2</w:t>
      </w:r>
      <w:r>
        <w:rPr>
          <w:sz w:val="16"/>
          <w:szCs w:val="16"/>
        </w:rPr>
        <w:t xml:space="preserve"> </w:t>
      </w:r>
      <w:r>
        <w:rPr>
          <w:szCs w:val="24"/>
        </w:rPr>
        <w:t>p</w:t>
      </w:r>
      <w:r>
        <w:rPr>
          <w:szCs w:val="24"/>
          <w:lang w:eastAsia="lt-LT"/>
        </w:rPr>
        <w:t xml:space="preserve">apunkčiuose nurodyto termino trukmė viršija dešimt mėnesių, skaičiuojant nuo šios Sutarties sudarymo dienos. </w:t>
      </w:r>
    </w:p>
    <w:p w14:paraId="67D7D985" w14:textId="77777777" w:rsidR="00455D6E" w:rsidRDefault="00542FE1">
      <w:pPr>
        <w:jc w:val="both"/>
        <w:rPr>
          <w:szCs w:val="24"/>
          <w:lang w:eastAsia="lt-LT"/>
        </w:rPr>
      </w:pPr>
      <w:r>
        <w:rPr>
          <w:szCs w:val="24"/>
          <w:lang w:eastAsia="lt-LT"/>
        </w:rPr>
        <w:t>19. Sutartis sudaryta lietuvių kalba, Šalims pasirašius kvalifikuotu elektroniniu parašu.</w:t>
      </w:r>
    </w:p>
    <w:p w14:paraId="5EC0A40C" w14:textId="77777777" w:rsidR="00455D6E" w:rsidRDefault="00542FE1">
      <w:pPr>
        <w:jc w:val="both"/>
        <w:rPr>
          <w:szCs w:val="24"/>
          <w:lang w:eastAsia="lt-LT"/>
        </w:rPr>
      </w:pPr>
      <w:r>
        <w:rPr>
          <w:szCs w:val="24"/>
          <w:lang w:eastAsia="lt-LT"/>
        </w:rPr>
        <w:t>20. Ginčai dėl Sutarties vykdymo sprendžiami derybomis. Nepavykus susitarti per 30 kalendorinių dienų, ginčai dėl Sutarties vykdymo sprendžiami Lietuvos Respublikos teisės aktų nustatyta tvarka teisme.</w:t>
      </w:r>
    </w:p>
    <w:p w14:paraId="1F624D4F" w14:textId="77777777" w:rsidR="00455D6E" w:rsidRDefault="00542FE1">
      <w:pPr>
        <w:jc w:val="both"/>
        <w:rPr>
          <w:szCs w:val="24"/>
          <w:lang w:eastAsia="lt-LT"/>
        </w:rPr>
      </w:pPr>
      <w:r>
        <w:rPr>
          <w:szCs w:val="24"/>
          <w:lang w:eastAsia="lt-LT"/>
        </w:rPr>
        <w:t>21. Sutartis įsigalioja nuo jos pasirašymo dienos ir galioja iki sutartinių įsipareigojimų įvykdymo dienos.</w:t>
      </w:r>
    </w:p>
    <w:p w14:paraId="193C8739"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 Sutartis gali būti nutraukta Sutarties Šalies iniciatyva, jei nustatoma, kad kita Sutarties Šalis nevykdo Sutartyje numatytų įsipareigojimų, įspėjus įsipareigojimų nevykdančią Šalį prieš 10 kalendorinių dienų.</w:t>
      </w:r>
    </w:p>
    <w:p w14:paraId="421C6009"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23. DVP paraiška su priedais yra neatskiriama Sutarties dalis.</w:t>
      </w:r>
    </w:p>
    <w:p w14:paraId="559D1A4D"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p w14:paraId="0706DE6F"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p>
    <w:p w14:paraId="2D8FEF5D" w14:textId="77777777" w:rsidR="00455D6E" w:rsidRDefault="0054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VII. ŠALIŲ ADRESAI IR KITI REKVIZITAI</w:t>
      </w:r>
    </w:p>
    <w:p w14:paraId="05DE8E9E" w14:textId="77777777" w:rsidR="00455D6E" w:rsidRDefault="00455D6E">
      <w:pPr>
        <w:rPr>
          <w:sz w:val="14"/>
          <w:szCs w:val="14"/>
        </w:rPr>
      </w:pPr>
    </w:p>
    <w:tbl>
      <w:tblPr>
        <w:tblW w:w="9747" w:type="dxa"/>
        <w:tblCellMar>
          <w:left w:w="0" w:type="dxa"/>
          <w:right w:w="0" w:type="dxa"/>
        </w:tblCellMar>
        <w:tblLook w:val="04A0" w:firstRow="1" w:lastRow="0" w:firstColumn="1" w:lastColumn="0" w:noHBand="0" w:noVBand="1"/>
      </w:tblPr>
      <w:tblGrid>
        <w:gridCol w:w="4786"/>
        <w:gridCol w:w="4961"/>
      </w:tblGrid>
      <w:tr w:rsidR="00455D6E" w14:paraId="0D04B4D0" w14:textId="77777777">
        <w:trPr>
          <w:trHeight w:val="390"/>
        </w:trPr>
        <w:tc>
          <w:tcPr>
            <w:tcW w:w="2455"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4611EFFB" w14:textId="77777777" w:rsidR="00455D6E" w:rsidRDefault="00542FE1">
            <w:pPr>
              <w:jc w:val="center"/>
              <w:rPr>
                <w:szCs w:val="24"/>
                <w:lang w:eastAsia="lt-LT"/>
              </w:rPr>
            </w:pPr>
            <w:r>
              <w:rPr>
                <w:b/>
                <w:bCs/>
                <w:szCs w:val="24"/>
                <w:lang w:eastAsia="lt-LT"/>
              </w:rPr>
              <w:t>Užimtumo tarnyba</w:t>
            </w:r>
          </w:p>
        </w:tc>
        <w:tc>
          <w:tcPr>
            <w:tcW w:w="2545" w:type="pct"/>
            <w:tcBorders>
              <w:top w:val="single" w:sz="8" w:space="0" w:color="auto"/>
              <w:left w:val="nil"/>
              <w:bottom w:val="nil"/>
              <w:right w:val="single" w:sz="8" w:space="0" w:color="auto"/>
            </w:tcBorders>
            <w:tcMar>
              <w:top w:w="0" w:type="dxa"/>
              <w:left w:w="108" w:type="dxa"/>
              <w:bottom w:w="0" w:type="dxa"/>
              <w:right w:w="108" w:type="dxa"/>
            </w:tcMar>
            <w:hideMark/>
          </w:tcPr>
          <w:p w14:paraId="39304CF2" w14:textId="77777777" w:rsidR="00455D6E" w:rsidRDefault="00542FE1">
            <w:pPr>
              <w:jc w:val="center"/>
              <w:rPr>
                <w:szCs w:val="24"/>
                <w:lang w:eastAsia="lt-LT"/>
              </w:rPr>
            </w:pPr>
            <w:r>
              <w:rPr>
                <w:b/>
                <w:bCs/>
                <w:szCs w:val="24"/>
                <w:lang w:eastAsia="lt-LT"/>
              </w:rPr>
              <w:t>Subsidijos gavėjas</w:t>
            </w:r>
          </w:p>
        </w:tc>
      </w:tr>
      <w:tr w:rsidR="00455D6E" w14:paraId="7AFC2898" w14:textId="77777777">
        <w:trPr>
          <w:trHeight w:val="510"/>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08993B53" w14:textId="77777777" w:rsidR="00455D6E" w:rsidRDefault="00542FE1">
            <w:pPr>
              <w:jc w:val="center"/>
              <w:rPr>
                <w:szCs w:val="24"/>
                <w:lang w:eastAsia="lt-LT"/>
              </w:rPr>
            </w:pPr>
            <w:r>
              <w:rPr>
                <w:szCs w:val="24"/>
                <w:lang w:eastAsia="lt-LT"/>
              </w:rPr>
              <w:t>______________</w:t>
            </w:r>
          </w:p>
          <w:p w14:paraId="7985959F" w14:textId="77777777" w:rsidR="00455D6E" w:rsidRDefault="00542FE1">
            <w:pPr>
              <w:jc w:val="center"/>
              <w:rPr>
                <w:szCs w:val="24"/>
                <w:vertAlign w:val="superscript"/>
                <w:lang w:eastAsia="lt-LT"/>
              </w:rPr>
            </w:pPr>
            <w:r>
              <w:rPr>
                <w:szCs w:val="24"/>
                <w:vertAlign w:val="superscript"/>
                <w:lang w:eastAsia="lt-LT"/>
              </w:rPr>
              <w:t>(administracijos padalinio pavadinimas)</w:t>
            </w:r>
          </w:p>
        </w:tc>
        <w:tc>
          <w:tcPr>
            <w:tcW w:w="2545" w:type="pct"/>
            <w:tcBorders>
              <w:top w:val="nil"/>
              <w:left w:val="nil"/>
              <w:bottom w:val="nil"/>
              <w:right w:val="single" w:sz="8" w:space="0" w:color="auto"/>
            </w:tcBorders>
            <w:tcMar>
              <w:top w:w="0" w:type="dxa"/>
              <w:left w:w="108" w:type="dxa"/>
              <w:bottom w:w="0" w:type="dxa"/>
              <w:right w:w="108" w:type="dxa"/>
            </w:tcMar>
            <w:hideMark/>
          </w:tcPr>
          <w:p w14:paraId="14C9F6FD" w14:textId="77777777" w:rsidR="00455D6E" w:rsidRDefault="00542FE1">
            <w:pPr>
              <w:jc w:val="center"/>
              <w:rPr>
                <w:szCs w:val="24"/>
                <w:lang w:eastAsia="lt-LT"/>
              </w:rPr>
            </w:pPr>
            <w:r>
              <w:rPr>
                <w:szCs w:val="24"/>
                <w:lang w:eastAsia="lt-LT"/>
              </w:rPr>
              <w:t>______________</w:t>
            </w:r>
          </w:p>
          <w:p w14:paraId="23151610" w14:textId="77777777" w:rsidR="00455D6E" w:rsidRDefault="00542FE1">
            <w:pPr>
              <w:jc w:val="center"/>
              <w:rPr>
                <w:szCs w:val="24"/>
                <w:vertAlign w:val="superscript"/>
                <w:lang w:eastAsia="lt-LT"/>
              </w:rPr>
            </w:pPr>
            <w:r>
              <w:rPr>
                <w:szCs w:val="24"/>
                <w:vertAlign w:val="superscript"/>
                <w:lang w:eastAsia="lt-LT"/>
              </w:rPr>
              <w:t>(pavadinimas)</w:t>
            </w:r>
          </w:p>
        </w:tc>
      </w:tr>
      <w:tr w:rsidR="00455D6E" w14:paraId="3E59389F" w14:textId="77777777">
        <w:trPr>
          <w:trHeight w:val="540"/>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36AE45AE" w14:textId="77777777" w:rsidR="00455D6E" w:rsidRDefault="00542FE1">
            <w:pPr>
              <w:jc w:val="center"/>
              <w:rPr>
                <w:szCs w:val="24"/>
                <w:lang w:eastAsia="lt-LT"/>
              </w:rPr>
            </w:pPr>
            <w:r>
              <w:rPr>
                <w:szCs w:val="24"/>
                <w:lang w:eastAsia="lt-LT"/>
              </w:rPr>
              <w:t>_______________</w:t>
            </w:r>
          </w:p>
          <w:p w14:paraId="56B404CB" w14:textId="77777777" w:rsidR="00455D6E" w:rsidRDefault="00542FE1">
            <w:pPr>
              <w:jc w:val="center"/>
              <w:rPr>
                <w:szCs w:val="24"/>
                <w:vertAlign w:val="superscript"/>
                <w:lang w:eastAsia="lt-LT"/>
              </w:rPr>
            </w:pPr>
            <w:r>
              <w:rPr>
                <w:szCs w:val="24"/>
                <w:vertAlign w:val="superscript"/>
                <w:lang w:eastAsia="lt-LT"/>
              </w:rPr>
              <w:t>(įstaigos kodas)</w:t>
            </w:r>
          </w:p>
        </w:tc>
        <w:tc>
          <w:tcPr>
            <w:tcW w:w="2545" w:type="pct"/>
            <w:tcBorders>
              <w:top w:val="nil"/>
              <w:left w:val="nil"/>
              <w:bottom w:val="nil"/>
              <w:right w:val="single" w:sz="8" w:space="0" w:color="auto"/>
            </w:tcBorders>
            <w:tcMar>
              <w:top w:w="0" w:type="dxa"/>
              <w:left w:w="108" w:type="dxa"/>
              <w:bottom w:w="0" w:type="dxa"/>
              <w:right w:w="108" w:type="dxa"/>
            </w:tcMar>
            <w:hideMark/>
          </w:tcPr>
          <w:p w14:paraId="5328BEC1" w14:textId="77777777" w:rsidR="00455D6E" w:rsidRDefault="00542FE1">
            <w:pPr>
              <w:jc w:val="center"/>
              <w:rPr>
                <w:szCs w:val="24"/>
                <w:lang w:eastAsia="lt-LT"/>
              </w:rPr>
            </w:pPr>
            <w:r>
              <w:rPr>
                <w:szCs w:val="24"/>
                <w:lang w:eastAsia="lt-LT"/>
              </w:rPr>
              <w:t>______________</w:t>
            </w:r>
          </w:p>
          <w:p w14:paraId="5D2AD83D" w14:textId="77777777" w:rsidR="00455D6E" w:rsidRDefault="00542FE1">
            <w:pPr>
              <w:jc w:val="center"/>
              <w:rPr>
                <w:szCs w:val="24"/>
                <w:vertAlign w:val="superscript"/>
                <w:lang w:eastAsia="lt-LT"/>
              </w:rPr>
            </w:pPr>
            <w:r>
              <w:rPr>
                <w:szCs w:val="24"/>
                <w:vertAlign w:val="superscript"/>
                <w:lang w:eastAsia="lt-LT"/>
              </w:rPr>
              <w:t>(juridinio asmens kodas)</w:t>
            </w:r>
          </w:p>
          <w:p w14:paraId="4FB68C1A" w14:textId="77777777" w:rsidR="00455D6E" w:rsidRDefault="00542FE1">
            <w:pPr>
              <w:jc w:val="center"/>
              <w:rPr>
                <w:szCs w:val="24"/>
                <w:lang w:eastAsia="lt-LT"/>
              </w:rPr>
            </w:pPr>
            <w:r>
              <w:rPr>
                <w:szCs w:val="24"/>
                <w:lang w:eastAsia="lt-LT"/>
              </w:rPr>
              <w:t>__________________</w:t>
            </w:r>
          </w:p>
          <w:p w14:paraId="2929A986" w14:textId="77777777" w:rsidR="00455D6E" w:rsidRDefault="00542FE1">
            <w:pPr>
              <w:jc w:val="center"/>
              <w:rPr>
                <w:szCs w:val="24"/>
                <w:lang w:eastAsia="lt-LT"/>
              </w:rPr>
            </w:pPr>
            <w:r>
              <w:rPr>
                <w:szCs w:val="24"/>
                <w:vertAlign w:val="superscript"/>
                <w:lang w:eastAsia="lt-LT"/>
              </w:rPr>
              <w:t>(specialioji sąskaita)</w:t>
            </w:r>
          </w:p>
        </w:tc>
      </w:tr>
      <w:tr w:rsidR="00455D6E" w14:paraId="0DEEFEF8" w14:textId="77777777">
        <w:trPr>
          <w:trHeight w:val="555"/>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7FDDF56A" w14:textId="77777777" w:rsidR="00455D6E" w:rsidRDefault="00542FE1">
            <w:pPr>
              <w:jc w:val="center"/>
              <w:rPr>
                <w:szCs w:val="24"/>
                <w:lang w:eastAsia="lt-LT"/>
              </w:rPr>
            </w:pPr>
            <w:r>
              <w:rPr>
                <w:szCs w:val="24"/>
                <w:lang w:eastAsia="lt-LT"/>
              </w:rPr>
              <w:t>_______________</w:t>
            </w:r>
          </w:p>
          <w:p w14:paraId="011CD28E" w14:textId="77777777" w:rsidR="00455D6E" w:rsidRDefault="00542FE1">
            <w:pPr>
              <w:jc w:val="center"/>
              <w:rPr>
                <w:szCs w:val="24"/>
                <w:vertAlign w:val="superscript"/>
                <w:lang w:eastAsia="lt-LT"/>
              </w:rPr>
            </w:pPr>
            <w:r>
              <w:rPr>
                <w:szCs w:val="24"/>
                <w:vertAlign w:val="superscript"/>
                <w:lang w:eastAsia="lt-LT"/>
              </w:rPr>
              <w:t>(administracijos padalinio adresas, tel., el. p.)</w:t>
            </w:r>
          </w:p>
        </w:tc>
        <w:tc>
          <w:tcPr>
            <w:tcW w:w="2545" w:type="pct"/>
            <w:tcBorders>
              <w:top w:val="nil"/>
              <w:left w:val="nil"/>
              <w:bottom w:val="nil"/>
              <w:right w:val="single" w:sz="8" w:space="0" w:color="auto"/>
            </w:tcBorders>
            <w:tcMar>
              <w:top w:w="0" w:type="dxa"/>
              <w:left w:w="108" w:type="dxa"/>
              <w:bottom w:w="0" w:type="dxa"/>
              <w:right w:w="108" w:type="dxa"/>
            </w:tcMar>
            <w:hideMark/>
          </w:tcPr>
          <w:p w14:paraId="49C64C8E" w14:textId="77777777" w:rsidR="00455D6E" w:rsidRDefault="00542FE1">
            <w:pPr>
              <w:jc w:val="center"/>
              <w:rPr>
                <w:szCs w:val="24"/>
                <w:lang w:eastAsia="lt-LT"/>
              </w:rPr>
            </w:pPr>
            <w:r>
              <w:rPr>
                <w:szCs w:val="24"/>
                <w:lang w:eastAsia="lt-LT"/>
              </w:rPr>
              <w:t>______________</w:t>
            </w:r>
          </w:p>
          <w:p w14:paraId="5773BB8D" w14:textId="77777777" w:rsidR="00455D6E" w:rsidRDefault="00542FE1">
            <w:pPr>
              <w:jc w:val="center"/>
              <w:rPr>
                <w:szCs w:val="24"/>
                <w:vertAlign w:val="superscript"/>
                <w:lang w:eastAsia="lt-LT"/>
              </w:rPr>
            </w:pPr>
            <w:r>
              <w:rPr>
                <w:szCs w:val="24"/>
                <w:vertAlign w:val="superscript"/>
                <w:lang w:eastAsia="lt-LT"/>
              </w:rPr>
              <w:t>(adresas, tel., el. p.)</w:t>
            </w:r>
          </w:p>
        </w:tc>
      </w:tr>
      <w:tr w:rsidR="00455D6E" w14:paraId="45C150B7" w14:textId="77777777">
        <w:trPr>
          <w:trHeight w:val="660"/>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24B83568" w14:textId="77777777" w:rsidR="00455D6E" w:rsidRDefault="00542FE1">
            <w:pPr>
              <w:jc w:val="center"/>
              <w:rPr>
                <w:szCs w:val="24"/>
                <w:lang w:eastAsia="lt-LT"/>
              </w:rPr>
            </w:pPr>
            <w:r>
              <w:rPr>
                <w:szCs w:val="24"/>
                <w:lang w:eastAsia="lt-LT"/>
              </w:rPr>
              <w:t>________________________</w:t>
            </w:r>
          </w:p>
          <w:p w14:paraId="49E58AEE" w14:textId="77777777" w:rsidR="00455D6E" w:rsidRDefault="00542FE1">
            <w:pPr>
              <w:jc w:val="center"/>
              <w:rPr>
                <w:szCs w:val="24"/>
                <w:vertAlign w:val="superscript"/>
                <w:lang w:eastAsia="lt-LT"/>
              </w:rPr>
            </w:pPr>
            <w:r>
              <w:rPr>
                <w:szCs w:val="24"/>
                <w:vertAlign w:val="superscript"/>
                <w:lang w:eastAsia="lt-LT"/>
              </w:rPr>
              <w:t>(atsakingo asmens pareigos)</w:t>
            </w:r>
          </w:p>
        </w:tc>
        <w:tc>
          <w:tcPr>
            <w:tcW w:w="2545" w:type="pct"/>
            <w:tcBorders>
              <w:top w:val="nil"/>
              <w:left w:val="nil"/>
              <w:bottom w:val="nil"/>
              <w:right w:val="single" w:sz="8" w:space="0" w:color="auto"/>
            </w:tcBorders>
            <w:tcMar>
              <w:top w:w="0" w:type="dxa"/>
              <w:left w:w="108" w:type="dxa"/>
              <w:bottom w:w="0" w:type="dxa"/>
              <w:right w:w="108" w:type="dxa"/>
            </w:tcMar>
            <w:hideMark/>
          </w:tcPr>
          <w:p w14:paraId="060FB67D" w14:textId="77777777" w:rsidR="00455D6E" w:rsidRDefault="00542FE1">
            <w:pPr>
              <w:jc w:val="center"/>
              <w:rPr>
                <w:szCs w:val="24"/>
                <w:lang w:eastAsia="lt-LT"/>
              </w:rPr>
            </w:pPr>
            <w:r>
              <w:rPr>
                <w:szCs w:val="24"/>
                <w:lang w:eastAsia="lt-LT"/>
              </w:rPr>
              <w:t>____________________________</w:t>
            </w:r>
          </w:p>
          <w:p w14:paraId="23D88DB6" w14:textId="77777777" w:rsidR="00455D6E" w:rsidRDefault="00542FE1">
            <w:pPr>
              <w:jc w:val="center"/>
              <w:rPr>
                <w:szCs w:val="24"/>
                <w:vertAlign w:val="superscript"/>
                <w:lang w:eastAsia="lt-LT"/>
              </w:rPr>
            </w:pPr>
            <w:r>
              <w:rPr>
                <w:szCs w:val="24"/>
                <w:vertAlign w:val="superscript"/>
                <w:lang w:eastAsia="lt-LT"/>
              </w:rPr>
              <w:t>(vadovo ar jo įgalioto asmens pareigų pavadinimas)</w:t>
            </w:r>
          </w:p>
        </w:tc>
      </w:tr>
      <w:tr w:rsidR="00455D6E" w14:paraId="2773C9E7" w14:textId="77777777">
        <w:trPr>
          <w:trHeight w:val="1485"/>
        </w:trPr>
        <w:tc>
          <w:tcPr>
            <w:tcW w:w="2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24EE7" w14:textId="77777777" w:rsidR="00455D6E" w:rsidRDefault="00542FE1">
            <w:pPr>
              <w:jc w:val="center"/>
              <w:rPr>
                <w:szCs w:val="24"/>
                <w:lang w:eastAsia="lt-LT"/>
              </w:rPr>
            </w:pPr>
            <w:r>
              <w:rPr>
                <w:szCs w:val="24"/>
                <w:lang w:eastAsia="lt-LT"/>
              </w:rPr>
              <w:t>_______________</w:t>
            </w:r>
          </w:p>
          <w:p w14:paraId="1ED9C644" w14:textId="77777777" w:rsidR="00455D6E" w:rsidRDefault="00542FE1">
            <w:pPr>
              <w:jc w:val="center"/>
              <w:rPr>
                <w:szCs w:val="24"/>
                <w:vertAlign w:val="superscript"/>
                <w:lang w:eastAsia="lt-LT"/>
              </w:rPr>
            </w:pPr>
            <w:r>
              <w:rPr>
                <w:szCs w:val="24"/>
                <w:vertAlign w:val="superscript"/>
                <w:lang w:eastAsia="lt-LT"/>
              </w:rPr>
              <w:t>(parašas)</w:t>
            </w:r>
          </w:p>
          <w:p w14:paraId="2397EA15" w14:textId="77777777" w:rsidR="00455D6E" w:rsidRDefault="00542FE1">
            <w:pPr>
              <w:ind w:firstLine="1240"/>
              <w:rPr>
                <w:szCs w:val="24"/>
                <w:lang w:eastAsia="lt-LT"/>
              </w:rPr>
            </w:pPr>
            <w:r>
              <w:rPr>
                <w:szCs w:val="24"/>
                <w:lang w:eastAsia="lt-LT"/>
              </w:rPr>
              <w:t xml:space="preserve">________________ </w:t>
            </w:r>
            <w:r>
              <w:rPr>
                <w:szCs w:val="24"/>
              </w:rPr>
              <w:t xml:space="preserve">        </w:t>
            </w:r>
          </w:p>
          <w:p w14:paraId="15FBF721" w14:textId="77777777" w:rsidR="00455D6E" w:rsidRDefault="00542FE1">
            <w:pPr>
              <w:ind w:firstLine="1860"/>
              <w:rPr>
                <w:szCs w:val="24"/>
                <w:vertAlign w:val="superscript"/>
                <w:lang w:eastAsia="lt-LT"/>
              </w:rPr>
            </w:pPr>
            <w:r>
              <w:rPr>
                <w:szCs w:val="24"/>
                <w:vertAlign w:val="superscript"/>
                <w:lang w:eastAsia="lt-LT"/>
              </w:rPr>
              <w:t>(vardas ir pavardė)</w:t>
            </w:r>
          </w:p>
        </w:tc>
        <w:tc>
          <w:tcPr>
            <w:tcW w:w="2545" w:type="pct"/>
            <w:tcBorders>
              <w:top w:val="nil"/>
              <w:left w:val="nil"/>
              <w:bottom w:val="single" w:sz="8" w:space="0" w:color="auto"/>
              <w:right w:val="single" w:sz="8" w:space="0" w:color="auto"/>
            </w:tcBorders>
            <w:tcMar>
              <w:top w:w="0" w:type="dxa"/>
              <w:left w:w="108" w:type="dxa"/>
              <w:bottom w:w="0" w:type="dxa"/>
              <w:right w:w="108" w:type="dxa"/>
            </w:tcMar>
            <w:hideMark/>
          </w:tcPr>
          <w:p w14:paraId="7E447C1C" w14:textId="77777777" w:rsidR="00455D6E" w:rsidRDefault="00542FE1">
            <w:pPr>
              <w:jc w:val="center"/>
              <w:rPr>
                <w:szCs w:val="24"/>
                <w:lang w:eastAsia="lt-LT"/>
              </w:rPr>
            </w:pPr>
            <w:r>
              <w:rPr>
                <w:szCs w:val="24"/>
                <w:lang w:eastAsia="lt-LT"/>
              </w:rPr>
              <w:t>______________</w:t>
            </w:r>
          </w:p>
          <w:p w14:paraId="245A372F" w14:textId="77777777" w:rsidR="00455D6E" w:rsidRDefault="00542FE1">
            <w:pPr>
              <w:jc w:val="center"/>
              <w:rPr>
                <w:szCs w:val="24"/>
                <w:vertAlign w:val="superscript"/>
                <w:lang w:eastAsia="lt-LT"/>
              </w:rPr>
            </w:pPr>
            <w:r>
              <w:rPr>
                <w:szCs w:val="24"/>
                <w:vertAlign w:val="superscript"/>
                <w:lang w:eastAsia="lt-LT"/>
              </w:rPr>
              <w:t>(parašas)</w:t>
            </w:r>
          </w:p>
          <w:p w14:paraId="3403C70A" w14:textId="77777777" w:rsidR="00455D6E" w:rsidRDefault="00542FE1">
            <w:pPr>
              <w:ind w:firstLine="1550"/>
              <w:rPr>
                <w:szCs w:val="24"/>
                <w:lang w:eastAsia="lt-LT"/>
              </w:rPr>
            </w:pPr>
            <w:r>
              <w:rPr>
                <w:szCs w:val="24"/>
                <w:lang w:eastAsia="lt-LT"/>
              </w:rPr>
              <w:t xml:space="preserve">______________             </w:t>
            </w:r>
          </w:p>
          <w:p w14:paraId="0FF7909E" w14:textId="77777777" w:rsidR="00455D6E" w:rsidRDefault="00542FE1">
            <w:pPr>
              <w:jc w:val="center"/>
              <w:rPr>
                <w:szCs w:val="24"/>
                <w:vertAlign w:val="superscript"/>
                <w:lang w:eastAsia="lt-LT"/>
              </w:rPr>
            </w:pPr>
            <w:r>
              <w:rPr>
                <w:szCs w:val="24"/>
                <w:vertAlign w:val="superscript"/>
                <w:lang w:eastAsia="lt-LT"/>
              </w:rPr>
              <w:t>(vardas ir pavardė)</w:t>
            </w:r>
          </w:p>
        </w:tc>
      </w:tr>
    </w:tbl>
    <w:p w14:paraId="201567DB" w14:textId="77777777" w:rsidR="00455D6E" w:rsidRDefault="0045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703DF43A" w14:textId="77777777" w:rsidR="00455D6E" w:rsidRDefault="00455D6E"/>
    <w:p w14:paraId="13CF53B4" w14:textId="77777777" w:rsidR="00455D6E" w:rsidRDefault="00542FE1">
      <w:pPr>
        <w:spacing w:line="259" w:lineRule="auto"/>
        <w:jc w:val="center"/>
        <w:rPr>
          <w:sz w:val="22"/>
          <w:szCs w:val="22"/>
        </w:rPr>
      </w:pPr>
      <w:r>
        <w:rPr>
          <w:sz w:val="22"/>
          <w:szCs w:val="22"/>
        </w:rPr>
        <w:t>__________________________________</w:t>
      </w:r>
    </w:p>
    <w:p w14:paraId="13CAD2F8" w14:textId="77777777" w:rsidR="00455D6E" w:rsidRDefault="00455D6E">
      <w:pPr>
        <w:rPr>
          <w:sz w:val="14"/>
          <w:szCs w:val="14"/>
        </w:rPr>
      </w:pPr>
    </w:p>
    <w:p w14:paraId="670C3EDF" w14:textId="77777777" w:rsidR="00455D6E" w:rsidRDefault="00455D6E">
      <w:pPr>
        <w:rPr>
          <w:sz w:val="14"/>
          <w:szCs w:val="14"/>
        </w:rPr>
      </w:pPr>
    </w:p>
    <w:p w14:paraId="5BD4D57D" w14:textId="77777777" w:rsidR="00455D6E" w:rsidRDefault="00455D6E"/>
    <w:p w14:paraId="0F0F0C82" w14:textId="77777777" w:rsidR="00455D6E" w:rsidRDefault="00455D6E">
      <w:pPr>
        <w:spacing w:line="259" w:lineRule="auto"/>
        <w:jc w:val="both"/>
        <w:rPr>
          <w:sz w:val="22"/>
          <w:szCs w:val="22"/>
        </w:rPr>
      </w:pPr>
    </w:p>
    <w:sectPr w:rsidR="00455D6E">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3CA2" w14:textId="77777777" w:rsidR="00455D6E" w:rsidRDefault="00542FE1">
      <w:pPr>
        <w:rPr>
          <w:sz w:val="22"/>
          <w:szCs w:val="22"/>
        </w:rPr>
      </w:pPr>
      <w:r>
        <w:rPr>
          <w:sz w:val="22"/>
          <w:szCs w:val="22"/>
        </w:rPr>
        <w:separator/>
      </w:r>
    </w:p>
  </w:endnote>
  <w:endnote w:type="continuationSeparator" w:id="0">
    <w:p w14:paraId="2E174DE9" w14:textId="77777777" w:rsidR="00455D6E" w:rsidRDefault="00542FE1">
      <w:pPr>
        <w:rPr>
          <w:sz w:val="22"/>
          <w:szCs w:val="22"/>
        </w:rPr>
      </w:pPr>
      <w:r>
        <w:rPr>
          <w:sz w:val="22"/>
          <w:szCs w:val="22"/>
        </w:rPr>
        <w:continuationSeparator/>
      </w:r>
    </w:p>
  </w:endnote>
  <w:endnote w:type="continuationNotice" w:id="1">
    <w:p w14:paraId="6A5CC837" w14:textId="77777777" w:rsidR="00455D6E" w:rsidRDefault="00455D6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7F8E" w14:textId="77777777" w:rsidR="00455D6E" w:rsidRDefault="00455D6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3142" w14:textId="77777777" w:rsidR="00455D6E" w:rsidRDefault="00455D6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EBE4" w14:textId="77777777" w:rsidR="00455D6E" w:rsidRDefault="00455D6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FEA7" w14:textId="77777777" w:rsidR="00455D6E" w:rsidRDefault="00542FE1">
      <w:pPr>
        <w:rPr>
          <w:sz w:val="22"/>
          <w:szCs w:val="22"/>
        </w:rPr>
      </w:pPr>
      <w:r>
        <w:rPr>
          <w:sz w:val="22"/>
          <w:szCs w:val="22"/>
        </w:rPr>
        <w:separator/>
      </w:r>
    </w:p>
  </w:footnote>
  <w:footnote w:type="continuationSeparator" w:id="0">
    <w:p w14:paraId="0938F58B" w14:textId="77777777" w:rsidR="00455D6E" w:rsidRDefault="00542FE1">
      <w:pPr>
        <w:rPr>
          <w:sz w:val="22"/>
          <w:szCs w:val="22"/>
        </w:rPr>
      </w:pPr>
      <w:r>
        <w:rPr>
          <w:sz w:val="22"/>
          <w:szCs w:val="22"/>
        </w:rPr>
        <w:continuationSeparator/>
      </w:r>
    </w:p>
  </w:footnote>
  <w:footnote w:type="continuationNotice" w:id="1">
    <w:p w14:paraId="06B00260" w14:textId="77777777" w:rsidR="00455D6E" w:rsidRDefault="00455D6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FAC8" w14:textId="77777777" w:rsidR="00455D6E" w:rsidRDefault="00455D6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995F" w14:textId="77777777" w:rsidR="00455D6E" w:rsidRDefault="00542FE1">
    <w:pPr>
      <w:tabs>
        <w:tab w:val="center" w:pos="4819"/>
        <w:tab w:val="right" w:pos="9638"/>
      </w:tabs>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sz w:val="22"/>
        <w:szCs w:val="22"/>
      </w:rPr>
      <w:fldChar w:fldCharType="end"/>
    </w:r>
  </w:p>
  <w:p w14:paraId="62EDD250" w14:textId="77777777" w:rsidR="00455D6E" w:rsidRDefault="00455D6E">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7741" w14:textId="77777777" w:rsidR="00455D6E" w:rsidRDefault="00455D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3B"/>
    <w:rsid w:val="00434EDD"/>
    <w:rsid w:val="00455D6E"/>
    <w:rsid w:val="00542FE1"/>
    <w:rsid w:val="0069043B"/>
    <w:rsid w:val="007320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6452"/>
  <w15:docId w15:val="{499A259D-94ED-48C1-B51D-1BD23297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058187">
      <w:bodyDiv w:val="1"/>
      <w:marLeft w:val="0"/>
      <w:marRight w:val="0"/>
      <w:marTop w:val="0"/>
      <w:marBottom w:val="0"/>
      <w:divBdr>
        <w:top w:val="none" w:sz="0" w:space="0" w:color="auto"/>
        <w:left w:val="none" w:sz="0" w:space="0" w:color="auto"/>
        <w:bottom w:val="none" w:sz="0" w:space="0" w:color="auto"/>
        <w:right w:val="none" w:sz="0" w:space="0" w:color="auto"/>
      </w:divBdr>
    </w:div>
    <w:div w:id="179602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6" ma:contentTypeDescription="Kurkite naują dokumentą." ma:contentTypeScope="" ma:versionID="af110b03012a9c12df727751bd2b5420">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8640ef3c66c3f62ff2e278efc3c80124"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C3B43-A197-415E-8AEA-332AB49A6431}">
  <ds:schemaRefs>
    <ds:schemaRef ds:uri="http://schemas.microsoft.com/sharepoint/v3/contenttype/forms"/>
  </ds:schemaRefs>
</ds:datastoreItem>
</file>

<file path=customXml/itemProps2.xml><?xml version="1.0" encoding="utf-8"?>
<ds:datastoreItem xmlns:ds="http://schemas.openxmlformats.org/officeDocument/2006/customXml" ds:itemID="{7E465B62-7055-4226-9DDE-A3511AE57057}">
  <ds:schemaRefs>
    <ds:schemaRef ds:uri="http://schemas.openxmlformats.org/officeDocument/2006/bibliography"/>
  </ds:schemaRefs>
</ds:datastoreItem>
</file>

<file path=customXml/itemProps3.xml><?xml version="1.0" encoding="utf-8"?>
<ds:datastoreItem xmlns:ds="http://schemas.openxmlformats.org/officeDocument/2006/customXml" ds:itemID="{21E115F0-05E6-4A03-84FA-F7AD3EB42B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54DD6D8-A3BC-41FC-A0D9-2615709C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21263</Words>
  <Characters>12121</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33318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Daugailė Kadžė</dc:creator>
  <cp:lastModifiedBy>Aurelija Norvilė</cp:lastModifiedBy>
  <cp:revision>2</cp:revision>
  <dcterms:created xsi:type="dcterms:W3CDTF">2025-09-21T16:44:00Z</dcterms:created>
  <dcterms:modified xsi:type="dcterms:W3CDTF">2025-09-21T16:44:00Z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y fmtid="{D5CDD505-2E9C-101B-9397-08002B2CF9AE}" pid="3" name="MediaServiceImageTags">
    <vt:lpwstr/>
  </property>
</Properties>
</file>